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80" w:rsidRDefault="008F2180" w:rsidP="008F2180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F2180" w:rsidRDefault="008F2180" w:rsidP="008F2180">
      <w:pPr>
        <w:jc w:val="right"/>
        <w:rPr>
          <w:sz w:val="28"/>
          <w:szCs w:val="28"/>
        </w:rPr>
      </w:pPr>
    </w:p>
    <w:p w:rsidR="008F2180" w:rsidRDefault="008F2180" w:rsidP="008F218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F2180" w:rsidRDefault="008F2180" w:rsidP="008F2180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РЕСПУБЛИКА</w:t>
      </w:r>
    </w:p>
    <w:p w:rsidR="008F2180" w:rsidRDefault="008F2180" w:rsidP="008F2180">
      <w:pPr>
        <w:jc w:val="center"/>
        <w:rPr>
          <w:sz w:val="28"/>
          <w:szCs w:val="28"/>
        </w:rPr>
      </w:pPr>
      <w:r>
        <w:rPr>
          <w:sz w:val="28"/>
          <w:szCs w:val="28"/>
        </w:rPr>
        <w:t>УРУПСКИЙ МУНИЦИПАЛЬНЫЙ РАЙОН</w:t>
      </w:r>
    </w:p>
    <w:p w:rsidR="008F2180" w:rsidRDefault="008F2180" w:rsidP="008F218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ПРЕГРАДНЕНСКОГО СЕЛЬСКОГО ПОСЕЛЕНИЯ</w:t>
      </w:r>
    </w:p>
    <w:p w:rsidR="008F2180" w:rsidRDefault="008F2180" w:rsidP="008F218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F2180" w:rsidRDefault="008F2180" w:rsidP="008F2180">
      <w:pPr>
        <w:jc w:val="center"/>
        <w:rPr>
          <w:sz w:val="28"/>
          <w:szCs w:val="28"/>
        </w:rPr>
      </w:pPr>
    </w:p>
    <w:tbl>
      <w:tblPr>
        <w:tblW w:w="9727" w:type="dxa"/>
        <w:tblLook w:val="01E0" w:firstRow="1" w:lastRow="1" w:firstColumn="1" w:lastColumn="1" w:noHBand="0" w:noVBand="0"/>
      </w:tblPr>
      <w:tblGrid>
        <w:gridCol w:w="392"/>
        <w:gridCol w:w="425"/>
        <w:gridCol w:w="284"/>
        <w:gridCol w:w="425"/>
        <w:gridCol w:w="283"/>
        <w:gridCol w:w="1149"/>
        <w:gridCol w:w="565"/>
        <w:gridCol w:w="3128"/>
        <w:gridCol w:w="1268"/>
        <w:gridCol w:w="787"/>
        <w:gridCol w:w="1021"/>
      </w:tblGrid>
      <w:tr w:rsidR="008F2180" w:rsidTr="00905D9C">
        <w:tc>
          <w:tcPr>
            <w:tcW w:w="392" w:type="dxa"/>
          </w:tcPr>
          <w:p w:rsidR="008F2180" w:rsidRDefault="008F2180" w:rsidP="00905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180" w:rsidRDefault="008F2180" w:rsidP="00905D9C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hideMark/>
          </w:tcPr>
          <w:p w:rsidR="008F2180" w:rsidRDefault="008F2180" w:rsidP="00905D9C">
            <w:pPr>
              <w:widowControl w:val="0"/>
              <w:autoSpaceDE w:val="0"/>
              <w:autoSpaceDN w:val="0"/>
              <w:adjustRightInd w:val="0"/>
              <w:ind w:left="-108"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180" w:rsidRDefault="008F2180" w:rsidP="00905D9C">
            <w:pPr>
              <w:widowControl w:val="0"/>
              <w:autoSpaceDE w:val="0"/>
              <w:autoSpaceDN w:val="0"/>
              <w:adjustRightInd w:val="0"/>
              <w:ind w:left="-103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8F2180" w:rsidRDefault="008F2180" w:rsidP="00905D9C">
            <w:pPr>
              <w:widowControl w:val="0"/>
              <w:autoSpaceDE w:val="0"/>
              <w:autoSpaceDN w:val="0"/>
              <w:adjustRightInd w:val="0"/>
              <w:ind w:left="-108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149" w:type="dxa"/>
            <w:hideMark/>
          </w:tcPr>
          <w:p w:rsidR="008F2180" w:rsidRDefault="008F2180" w:rsidP="00905D9C">
            <w:pPr>
              <w:widowControl w:val="0"/>
              <w:autoSpaceDE w:val="0"/>
              <w:autoSpaceDN w:val="0"/>
              <w:adjustRightInd w:val="0"/>
              <w:ind w:left="-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565" w:type="dxa"/>
          </w:tcPr>
          <w:p w:rsidR="008F2180" w:rsidRDefault="008F2180" w:rsidP="00905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28" w:type="dxa"/>
            <w:hideMark/>
          </w:tcPr>
          <w:p w:rsidR="008F2180" w:rsidRDefault="008F2180" w:rsidP="00905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Преградная</w:t>
            </w:r>
          </w:p>
        </w:tc>
        <w:tc>
          <w:tcPr>
            <w:tcW w:w="1268" w:type="dxa"/>
            <w:hideMark/>
          </w:tcPr>
          <w:p w:rsidR="008F2180" w:rsidRDefault="008F2180" w:rsidP="00905D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180" w:rsidRDefault="008F2180" w:rsidP="00905D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8F2180" w:rsidRDefault="008F2180" w:rsidP="00905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F2180" w:rsidRDefault="008F2180" w:rsidP="008F2180">
      <w:pPr>
        <w:jc w:val="center"/>
        <w:rPr>
          <w:sz w:val="28"/>
          <w:szCs w:val="28"/>
        </w:rPr>
      </w:pPr>
    </w:p>
    <w:p w:rsidR="008F2180" w:rsidRDefault="008F2180" w:rsidP="008F2180">
      <w:pPr>
        <w:pStyle w:val="3"/>
        <w:jc w:val="left"/>
      </w:pPr>
      <w:r w:rsidRPr="00A053F9">
        <w:t xml:space="preserve">Об утверждении </w:t>
      </w:r>
      <w:r>
        <w:t>муниципальной программы Ф</w:t>
      </w:r>
      <w:r w:rsidRPr="00780F83">
        <w:t>ормирование современной</w:t>
      </w:r>
      <w:r w:rsidR="00473499">
        <w:t xml:space="preserve"> </w:t>
      </w:r>
      <w:r w:rsidRPr="00780F83">
        <w:t xml:space="preserve">городской среды на территории </w:t>
      </w:r>
      <w:proofErr w:type="spellStart"/>
      <w:r>
        <w:t>Преграднеского</w:t>
      </w:r>
      <w:proofErr w:type="spellEnd"/>
      <w:r>
        <w:t xml:space="preserve"> сельского поселения</w:t>
      </w:r>
      <w:r w:rsidRPr="00780F83">
        <w:t xml:space="preserve"> на 201</w:t>
      </w:r>
      <w:r>
        <w:t>8-</w:t>
      </w:r>
      <w:r w:rsidRPr="00780F83">
        <w:t xml:space="preserve"> </w:t>
      </w:r>
      <w:r>
        <w:t xml:space="preserve">2022 </w:t>
      </w:r>
      <w:r w:rsidRPr="00780F83">
        <w:t>год</w:t>
      </w:r>
      <w:r>
        <w:t>ы»</w:t>
      </w:r>
    </w:p>
    <w:p w:rsidR="008F2180" w:rsidRDefault="008F2180" w:rsidP="008F2180">
      <w:pPr>
        <w:pStyle w:val="3"/>
        <w:jc w:val="left"/>
      </w:pPr>
    </w:p>
    <w:p w:rsidR="008F2180" w:rsidRPr="00E43788" w:rsidRDefault="008F2180" w:rsidP="008F2180">
      <w:pPr>
        <w:pStyle w:val="1"/>
        <w:ind w:firstLine="720"/>
        <w:rPr>
          <w:sz w:val="26"/>
          <w:szCs w:val="26"/>
        </w:rPr>
      </w:pPr>
      <w:proofErr w:type="gramStart"/>
      <w:r w:rsidRPr="00E43788">
        <w:rPr>
          <w:sz w:val="26"/>
          <w:szCs w:val="26"/>
        </w:rPr>
        <w:t xml:space="preserve">В целях повышения уровня благоустройства территорий </w:t>
      </w:r>
      <w:proofErr w:type="spellStart"/>
      <w:r w:rsidRPr="00E43788">
        <w:rPr>
          <w:sz w:val="26"/>
          <w:szCs w:val="26"/>
        </w:rPr>
        <w:t>Преградненского</w:t>
      </w:r>
      <w:proofErr w:type="spellEnd"/>
      <w:r w:rsidRPr="00E43788">
        <w:rPr>
          <w:sz w:val="26"/>
          <w:szCs w:val="26"/>
        </w:rPr>
        <w:t xml:space="preserve"> сельского поселения,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</w:t>
      </w:r>
      <w:proofErr w:type="gramEnd"/>
      <w:r w:rsidRPr="00E43788">
        <w:rPr>
          <w:sz w:val="26"/>
          <w:szCs w:val="26"/>
        </w:rPr>
        <w:t xml:space="preserve">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 2017 № 691/</w:t>
      </w:r>
      <w:proofErr w:type="spellStart"/>
      <w:proofErr w:type="gramStart"/>
      <w:r w:rsidRPr="00E43788">
        <w:rPr>
          <w:sz w:val="26"/>
          <w:szCs w:val="26"/>
        </w:rPr>
        <w:t>пр</w:t>
      </w:r>
      <w:proofErr w:type="spellEnd"/>
      <w:proofErr w:type="gramEnd"/>
      <w:r w:rsidRPr="00E43788">
        <w:rPr>
          <w:sz w:val="26"/>
          <w:szCs w:val="26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</w:t>
      </w:r>
      <w:hyperlink r:id="rId8" w:history="1">
        <w:r w:rsidRPr="00E43788">
          <w:rPr>
            <w:sz w:val="26"/>
            <w:szCs w:val="26"/>
          </w:rPr>
          <w:t>постановлением Правительства Карачаево-Черкесской Республики от 31.08.2017 N 233 "Об утверждении государственной программы "Формирование современной городской среды в Карачаево-Черкесской Республике на 2018 - 2022 годы"</w:t>
        </w:r>
      </w:hyperlink>
      <w:r w:rsidRPr="00E43788">
        <w:rPr>
          <w:sz w:val="26"/>
          <w:szCs w:val="26"/>
        </w:rPr>
        <w:t xml:space="preserve">, на основании Устава </w:t>
      </w:r>
      <w:proofErr w:type="spellStart"/>
      <w:r w:rsidRPr="00E43788">
        <w:rPr>
          <w:sz w:val="26"/>
          <w:szCs w:val="26"/>
        </w:rPr>
        <w:t>Преградненского</w:t>
      </w:r>
      <w:proofErr w:type="spellEnd"/>
      <w:r w:rsidRPr="00E43788">
        <w:rPr>
          <w:sz w:val="26"/>
          <w:szCs w:val="26"/>
        </w:rPr>
        <w:t xml:space="preserve"> сельского поселения </w:t>
      </w:r>
      <w:proofErr w:type="spellStart"/>
      <w:proofErr w:type="gramStart"/>
      <w:r w:rsidRPr="00E43788">
        <w:rPr>
          <w:sz w:val="26"/>
          <w:szCs w:val="26"/>
        </w:rPr>
        <w:t>поселения</w:t>
      </w:r>
      <w:proofErr w:type="spellEnd"/>
      <w:proofErr w:type="gramEnd"/>
      <w:r w:rsidRPr="00E43788">
        <w:rPr>
          <w:sz w:val="26"/>
          <w:szCs w:val="26"/>
        </w:rPr>
        <w:t>,</w:t>
      </w:r>
    </w:p>
    <w:p w:rsidR="008F2180" w:rsidRPr="00E43788" w:rsidRDefault="008F2180" w:rsidP="008F2180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z w:val="26"/>
          <w:szCs w:val="26"/>
        </w:rPr>
      </w:pPr>
    </w:p>
    <w:p w:rsidR="008F2180" w:rsidRPr="00E43788" w:rsidRDefault="008F2180" w:rsidP="008F2180">
      <w:pPr>
        <w:jc w:val="both"/>
        <w:rPr>
          <w:sz w:val="26"/>
          <w:szCs w:val="26"/>
        </w:rPr>
      </w:pPr>
      <w:r w:rsidRPr="00E43788">
        <w:rPr>
          <w:sz w:val="26"/>
          <w:szCs w:val="26"/>
        </w:rPr>
        <w:t>ПОСТАНОВЛЯЮ:</w:t>
      </w:r>
    </w:p>
    <w:p w:rsidR="008F2180" w:rsidRPr="00E43788" w:rsidRDefault="008F2180" w:rsidP="008F2180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6"/>
          <w:szCs w:val="26"/>
        </w:rPr>
      </w:pPr>
      <w:r w:rsidRPr="00E43788">
        <w:rPr>
          <w:sz w:val="26"/>
          <w:szCs w:val="26"/>
        </w:rPr>
        <w:tab/>
      </w:r>
    </w:p>
    <w:p w:rsidR="008F2180" w:rsidRPr="00E43788" w:rsidRDefault="008F2180" w:rsidP="008F2180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6"/>
          <w:szCs w:val="26"/>
        </w:rPr>
      </w:pPr>
      <w:r w:rsidRPr="00E43788">
        <w:rPr>
          <w:spacing w:val="-2"/>
          <w:sz w:val="26"/>
          <w:szCs w:val="26"/>
        </w:rPr>
        <w:t>1. Утвердить муниципальную программу «</w:t>
      </w:r>
      <w:r w:rsidRPr="00E43788">
        <w:rPr>
          <w:sz w:val="26"/>
          <w:szCs w:val="26"/>
        </w:rPr>
        <w:t xml:space="preserve">Формирование современной городской среды </w:t>
      </w:r>
      <w:proofErr w:type="spellStart"/>
      <w:r w:rsidRPr="00E43788">
        <w:rPr>
          <w:sz w:val="26"/>
          <w:szCs w:val="26"/>
        </w:rPr>
        <w:t>Преградненского</w:t>
      </w:r>
      <w:proofErr w:type="spellEnd"/>
      <w:r w:rsidRPr="00E43788">
        <w:rPr>
          <w:sz w:val="26"/>
          <w:szCs w:val="26"/>
        </w:rPr>
        <w:t xml:space="preserve"> сельского поселения на 2018-2022 годы</w:t>
      </w:r>
      <w:r w:rsidRPr="00E43788">
        <w:rPr>
          <w:spacing w:val="-2"/>
          <w:sz w:val="26"/>
          <w:szCs w:val="26"/>
        </w:rPr>
        <w:t>».</w:t>
      </w:r>
    </w:p>
    <w:p w:rsidR="008F2180" w:rsidRPr="00E43788" w:rsidRDefault="008F2180" w:rsidP="008F2180">
      <w:pPr>
        <w:shd w:val="clear" w:color="auto" w:fill="FFFFFF"/>
        <w:rPr>
          <w:sz w:val="26"/>
          <w:szCs w:val="26"/>
        </w:rPr>
      </w:pPr>
      <w:r w:rsidRPr="00E43788">
        <w:rPr>
          <w:sz w:val="26"/>
          <w:szCs w:val="26"/>
        </w:rPr>
        <w:tab/>
        <w:t xml:space="preserve">2. Обнародовать настоящее постановление </w:t>
      </w:r>
      <w:r w:rsidRPr="00E43788">
        <w:rPr>
          <w:iCs/>
          <w:sz w:val="26"/>
          <w:szCs w:val="26"/>
        </w:rPr>
        <w:t xml:space="preserve">путем вывешивания на информационном стенде </w:t>
      </w:r>
      <w:proofErr w:type="spellStart"/>
      <w:r w:rsidRPr="00E43788">
        <w:rPr>
          <w:iCs/>
          <w:sz w:val="26"/>
          <w:szCs w:val="26"/>
        </w:rPr>
        <w:t>Преградненского</w:t>
      </w:r>
      <w:proofErr w:type="spellEnd"/>
      <w:r w:rsidRPr="00E43788">
        <w:rPr>
          <w:iCs/>
          <w:sz w:val="26"/>
          <w:szCs w:val="26"/>
        </w:rPr>
        <w:t xml:space="preserve"> сельского поселения по адресу: ул. </w:t>
      </w:r>
      <w:proofErr w:type="gramStart"/>
      <w:r w:rsidRPr="00E43788">
        <w:rPr>
          <w:iCs/>
          <w:sz w:val="26"/>
          <w:szCs w:val="26"/>
        </w:rPr>
        <w:t>Советская</w:t>
      </w:r>
      <w:proofErr w:type="gramEnd"/>
      <w:r w:rsidRPr="00E43788">
        <w:rPr>
          <w:iCs/>
          <w:sz w:val="26"/>
          <w:szCs w:val="26"/>
        </w:rPr>
        <w:t xml:space="preserve">, 66; в помещениях почтового отделения ст. Преградной по адресу: ул. </w:t>
      </w:r>
      <w:proofErr w:type="spellStart"/>
      <w:r w:rsidRPr="00E43788">
        <w:rPr>
          <w:iCs/>
          <w:sz w:val="26"/>
          <w:szCs w:val="26"/>
        </w:rPr>
        <w:t>Голоколосовой</w:t>
      </w:r>
      <w:proofErr w:type="spellEnd"/>
      <w:r w:rsidRPr="00E43788">
        <w:rPr>
          <w:iCs/>
          <w:sz w:val="26"/>
          <w:szCs w:val="26"/>
        </w:rPr>
        <w:t xml:space="preserve"> 41, центральной районной библиотеки  по</w:t>
      </w:r>
      <w:r>
        <w:rPr>
          <w:iCs/>
          <w:sz w:val="26"/>
          <w:szCs w:val="26"/>
        </w:rPr>
        <w:t xml:space="preserve"> адресу: ул. Советская, 66</w:t>
      </w:r>
      <w:r w:rsidRPr="00E43788">
        <w:rPr>
          <w:sz w:val="26"/>
          <w:szCs w:val="26"/>
        </w:rPr>
        <w:t xml:space="preserve"> и на официальном сайте поселения: pregradnaya.ru.</w:t>
      </w:r>
    </w:p>
    <w:p w:rsidR="008F2180" w:rsidRPr="00E43788" w:rsidRDefault="008F2180" w:rsidP="008F2180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6"/>
          <w:szCs w:val="26"/>
        </w:rPr>
      </w:pPr>
      <w:r w:rsidRPr="00E43788">
        <w:rPr>
          <w:spacing w:val="-2"/>
          <w:sz w:val="26"/>
          <w:szCs w:val="26"/>
        </w:rPr>
        <w:t xml:space="preserve">3. </w:t>
      </w:r>
      <w:r w:rsidR="00905D9C" w:rsidRPr="004E48EC">
        <w:rPr>
          <w:sz w:val="26"/>
          <w:szCs w:val="26"/>
          <w:lang w:eastAsia="en-US"/>
        </w:rPr>
        <w:t>Настоящее постановление вступает в силу с 01.01.2018 года.</w:t>
      </w:r>
    </w:p>
    <w:p w:rsidR="008F2180" w:rsidRPr="00E43788" w:rsidRDefault="008F2180" w:rsidP="008F2180">
      <w:pPr>
        <w:jc w:val="both"/>
        <w:rPr>
          <w:sz w:val="26"/>
          <w:szCs w:val="26"/>
        </w:rPr>
      </w:pPr>
    </w:p>
    <w:p w:rsidR="008F2180" w:rsidRDefault="008F2180" w:rsidP="008F2180">
      <w:pPr>
        <w:rPr>
          <w:sz w:val="26"/>
          <w:szCs w:val="26"/>
        </w:rPr>
      </w:pPr>
    </w:p>
    <w:p w:rsidR="008F2180" w:rsidRPr="00E43788" w:rsidRDefault="008F2180" w:rsidP="008F2180">
      <w:pPr>
        <w:rPr>
          <w:sz w:val="26"/>
          <w:szCs w:val="26"/>
        </w:rPr>
      </w:pPr>
      <w:proofErr w:type="spellStart"/>
      <w:r w:rsidRPr="00E43788">
        <w:rPr>
          <w:sz w:val="26"/>
          <w:szCs w:val="26"/>
        </w:rPr>
        <w:t>И.о</w:t>
      </w:r>
      <w:proofErr w:type="spellEnd"/>
      <w:r w:rsidRPr="00E43788">
        <w:rPr>
          <w:sz w:val="26"/>
          <w:szCs w:val="26"/>
        </w:rPr>
        <w:t xml:space="preserve">. главы администрации </w:t>
      </w:r>
    </w:p>
    <w:p w:rsidR="008F2180" w:rsidRDefault="008F2180" w:rsidP="008F2180">
      <w:pPr>
        <w:widowControl w:val="0"/>
        <w:tabs>
          <w:tab w:val="left" w:pos="5868"/>
          <w:tab w:val="left" w:pos="6948"/>
        </w:tabs>
        <w:autoSpaceDE w:val="0"/>
        <w:autoSpaceDN w:val="0"/>
        <w:adjustRightInd w:val="0"/>
        <w:ind w:left="5760" w:hanging="5760"/>
        <w:rPr>
          <w:sz w:val="26"/>
          <w:szCs w:val="26"/>
        </w:rPr>
      </w:pPr>
      <w:proofErr w:type="spellStart"/>
      <w:r w:rsidRPr="00E43788">
        <w:rPr>
          <w:sz w:val="26"/>
          <w:szCs w:val="26"/>
        </w:rPr>
        <w:t>Преградненского</w:t>
      </w:r>
      <w:proofErr w:type="spellEnd"/>
      <w:r w:rsidRPr="00E43788">
        <w:rPr>
          <w:sz w:val="26"/>
          <w:szCs w:val="26"/>
        </w:rPr>
        <w:t xml:space="preserve"> сельского поселения</w:t>
      </w:r>
      <w:r w:rsidRPr="00E43788">
        <w:rPr>
          <w:sz w:val="26"/>
          <w:szCs w:val="26"/>
        </w:rPr>
        <w:tab/>
        <w:t xml:space="preserve">                     Ю.И. Пастернак</w:t>
      </w:r>
      <w:r w:rsidRPr="00E43788">
        <w:rPr>
          <w:sz w:val="26"/>
          <w:szCs w:val="26"/>
        </w:rPr>
        <w:tab/>
      </w:r>
    </w:p>
    <w:p w:rsidR="00F930DD" w:rsidRDefault="00F930DD" w:rsidP="00F930DD">
      <w:pPr>
        <w:autoSpaceDE w:val="0"/>
        <w:autoSpaceDN w:val="0"/>
        <w:adjustRightInd w:val="0"/>
        <w:spacing w:line="240" w:lineRule="atLeast"/>
        <w:ind w:left="5103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</w:pPr>
    </w:p>
    <w:p w:rsidR="00F930DD" w:rsidRDefault="00F930DD" w:rsidP="00905D9C">
      <w:pPr>
        <w:spacing w:after="200" w:line="276" w:lineRule="auto"/>
        <w:ind w:left="4956" w:firstLine="708"/>
      </w:pPr>
      <w:r>
        <w:t xml:space="preserve">Приложение </w:t>
      </w:r>
    </w:p>
    <w:p w:rsidR="00F930DD" w:rsidRDefault="00F930DD" w:rsidP="00F930DD">
      <w:pPr>
        <w:autoSpaceDE w:val="0"/>
        <w:autoSpaceDN w:val="0"/>
        <w:adjustRightInd w:val="0"/>
        <w:spacing w:line="240" w:lineRule="atLeast"/>
        <w:ind w:left="5103"/>
      </w:pPr>
      <w:r>
        <w:t xml:space="preserve">к постановлению администрации </w:t>
      </w:r>
      <w:proofErr w:type="spellStart"/>
      <w:r w:rsidR="00905D9C">
        <w:t>Преградненского</w:t>
      </w:r>
      <w:proofErr w:type="spellEnd"/>
      <w:r w:rsidR="00905D9C">
        <w:t xml:space="preserve"> сельского</w:t>
      </w:r>
      <w:r>
        <w:t xml:space="preserve"> поселения </w:t>
      </w:r>
    </w:p>
    <w:p w:rsidR="00F930DD" w:rsidRDefault="00F930DD" w:rsidP="00F930DD">
      <w:pPr>
        <w:autoSpaceDE w:val="0"/>
        <w:autoSpaceDN w:val="0"/>
        <w:adjustRightInd w:val="0"/>
        <w:spacing w:line="240" w:lineRule="atLeast"/>
        <w:ind w:left="5103"/>
        <w:rPr>
          <w:b/>
        </w:rPr>
      </w:pPr>
      <w:r>
        <w:t>от «____» _______ 2017 года №____</w:t>
      </w: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МУНИЦИПАЛЬНАЯ ПРОГРАММА </w:t>
      </w: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«ФОРМИРОВАНИЕ СОВРЕМЕННОЙ ГОРОДСКОЙ СРЕДЫ НА ТЕРРИТОРИИ </w:t>
      </w:r>
      <w:r w:rsidR="00905D9C">
        <w:rPr>
          <w:b/>
          <w:sz w:val="32"/>
          <w:szCs w:val="32"/>
        </w:rPr>
        <w:t xml:space="preserve">ПРЕГРАДНЕНСКОГО СЕЛЬСКОГО </w:t>
      </w:r>
      <w:r>
        <w:rPr>
          <w:b/>
          <w:sz w:val="32"/>
          <w:szCs w:val="32"/>
        </w:rPr>
        <w:t xml:space="preserve">ПОСЕЛЕНИЯ НА 2018-2022 ГОДЫ </w:t>
      </w: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32"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rPr>
          <w:b/>
          <w:sz w:val="28"/>
          <w:szCs w:val="28"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both"/>
        <w:rPr>
          <w:b/>
          <w:sz w:val="28"/>
          <w:szCs w:val="28"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32"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930DD" w:rsidRDefault="00905D9C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  <w:r>
        <w:rPr>
          <w:b/>
        </w:rPr>
        <w:t>ст. Преградная</w:t>
      </w: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  <w:r>
        <w:rPr>
          <w:b/>
        </w:rPr>
        <w:t>2017 год</w:t>
      </w:r>
    </w:p>
    <w:p w:rsidR="00F930DD" w:rsidRDefault="00F930DD" w:rsidP="00F930DD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46645F" w:rsidRDefault="0046645F"/>
    <w:p w:rsidR="00F930DD" w:rsidRDefault="00F930DD"/>
    <w:p w:rsidR="00F930DD" w:rsidRDefault="00F930DD"/>
    <w:p w:rsidR="00F930DD" w:rsidRDefault="00F930DD"/>
    <w:p w:rsidR="00F930DD" w:rsidRDefault="00F930DD"/>
    <w:p w:rsidR="00F930DD" w:rsidRDefault="00F930DD"/>
    <w:p w:rsidR="00F930DD" w:rsidRDefault="00F930DD"/>
    <w:p w:rsidR="00F930DD" w:rsidRPr="00F930DD" w:rsidRDefault="00F930DD" w:rsidP="00F930DD">
      <w:pPr>
        <w:jc w:val="center"/>
        <w:rPr>
          <w:b/>
        </w:rPr>
      </w:pPr>
      <w:r w:rsidRPr="00F930DD">
        <w:rPr>
          <w:b/>
        </w:rPr>
        <w:t>Паспорт муниципальной программы</w:t>
      </w:r>
    </w:p>
    <w:p w:rsidR="00F930DD" w:rsidRPr="00F930DD" w:rsidRDefault="00F930DD" w:rsidP="00F930DD">
      <w:pPr>
        <w:jc w:val="center"/>
        <w:rPr>
          <w:b/>
        </w:rPr>
      </w:pPr>
      <w:r w:rsidRPr="00F930DD">
        <w:rPr>
          <w:b/>
        </w:rPr>
        <w:t xml:space="preserve">«Формирование современной городской среды на территории </w:t>
      </w:r>
      <w:proofErr w:type="spellStart"/>
      <w:r w:rsidR="00905D9C">
        <w:rPr>
          <w:b/>
        </w:rPr>
        <w:t>Преградненского</w:t>
      </w:r>
      <w:proofErr w:type="spellEnd"/>
      <w:r w:rsidR="00905D9C">
        <w:rPr>
          <w:b/>
        </w:rPr>
        <w:t xml:space="preserve"> сельского</w:t>
      </w:r>
      <w:r>
        <w:rPr>
          <w:b/>
        </w:rPr>
        <w:t xml:space="preserve"> поселения</w:t>
      </w:r>
      <w:r w:rsidRPr="00F930DD">
        <w:rPr>
          <w:b/>
        </w:rPr>
        <w:t xml:space="preserve"> на 2018-2022 годы»</w:t>
      </w:r>
    </w:p>
    <w:p w:rsidR="00F930DD" w:rsidRDefault="00F930DD" w:rsidP="00F930D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8"/>
        <w:gridCol w:w="7393"/>
      </w:tblGrid>
      <w:tr w:rsidR="00F930DD" w:rsidTr="00412B3A">
        <w:trPr>
          <w:cantSplit/>
        </w:trPr>
        <w:tc>
          <w:tcPr>
            <w:tcW w:w="2178" w:type="dxa"/>
          </w:tcPr>
          <w:p w:rsidR="00F930DD" w:rsidRDefault="00F930DD" w:rsidP="00F930DD">
            <w:r>
              <w:t>Ответственный исполнитель муниципальной программы</w:t>
            </w:r>
          </w:p>
          <w:p w:rsidR="004E48EC" w:rsidRDefault="004E48EC" w:rsidP="00F930DD"/>
        </w:tc>
        <w:tc>
          <w:tcPr>
            <w:tcW w:w="7393" w:type="dxa"/>
          </w:tcPr>
          <w:p w:rsidR="00F930DD" w:rsidRDefault="00F930DD" w:rsidP="00F930DD">
            <w:r>
              <w:t xml:space="preserve">Администрация </w:t>
            </w:r>
            <w:proofErr w:type="spellStart"/>
            <w:r w:rsidR="00905D9C">
              <w:t>Преградненского</w:t>
            </w:r>
            <w:proofErr w:type="spellEnd"/>
            <w:r w:rsidR="00905D9C">
              <w:t xml:space="preserve"> сельского</w:t>
            </w:r>
            <w:r w:rsidR="00177CEE">
              <w:t xml:space="preserve"> поселения</w:t>
            </w:r>
          </w:p>
          <w:p w:rsidR="00F930DD" w:rsidRDefault="00F930DD" w:rsidP="00F930DD"/>
        </w:tc>
      </w:tr>
      <w:tr w:rsidR="00F930DD" w:rsidTr="00412B3A">
        <w:trPr>
          <w:cantSplit/>
        </w:trPr>
        <w:tc>
          <w:tcPr>
            <w:tcW w:w="2178" w:type="dxa"/>
          </w:tcPr>
          <w:p w:rsidR="00F930DD" w:rsidRDefault="00F930DD" w:rsidP="00F930DD">
            <w:r>
              <w:t>Участники муниципальной программы</w:t>
            </w:r>
          </w:p>
          <w:p w:rsidR="004E48EC" w:rsidRDefault="004E48EC" w:rsidP="00F930DD"/>
        </w:tc>
        <w:tc>
          <w:tcPr>
            <w:tcW w:w="7393" w:type="dxa"/>
          </w:tcPr>
          <w:p w:rsidR="00905D9C" w:rsidRDefault="00905D9C" w:rsidP="00905D9C"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Преградненского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F930DD" w:rsidRDefault="00905D9C" w:rsidP="00997E12">
            <w:r>
              <w:rPr>
                <w:sz w:val="24"/>
                <w:szCs w:val="24"/>
              </w:rPr>
              <w:t>Собственники помещений в многоквартирных домах</w:t>
            </w:r>
          </w:p>
        </w:tc>
      </w:tr>
      <w:tr w:rsidR="00F930DD" w:rsidTr="00412B3A">
        <w:trPr>
          <w:cantSplit/>
        </w:trPr>
        <w:tc>
          <w:tcPr>
            <w:tcW w:w="2178" w:type="dxa"/>
          </w:tcPr>
          <w:p w:rsidR="00F930DD" w:rsidRDefault="00F930DD" w:rsidP="00F930DD">
            <w:r>
              <w:t>Цели муниципальной программы</w:t>
            </w:r>
          </w:p>
        </w:tc>
        <w:tc>
          <w:tcPr>
            <w:tcW w:w="7393" w:type="dxa"/>
          </w:tcPr>
          <w:p w:rsidR="00F930DD" w:rsidRDefault="00F930DD" w:rsidP="00F930DD">
            <w:r>
              <w:t xml:space="preserve">- повышение уровня благоустройства нуждающихся в благоустройстве территорий общего пользования </w:t>
            </w:r>
            <w:proofErr w:type="spellStart"/>
            <w:r w:rsidR="00997E12">
              <w:t>Преградненского</w:t>
            </w:r>
            <w:proofErr w:type="spellEnd"/>
            <w:r w:rsidR="00177CEE">
              <w:t xml:space="preserve"> поселения</w:t>
            </w:r>
            <w:r>
              <w:t xml:space="preserve">, а также дворовых территорий многоквартирных домов, расположенных на территории </w:t>
            </w:r>
            <w:proofErr w:type="spellStart"/>
            <w:r w:rsidR="00997E12">
              <w:t>Преградненского</w:t>
            </w:r>
            <w:proofErr w:type="spellEnd"/>
            <w:r w:rsidR="00997E12">
              <w:t xml:space="preserve"> сельского</w:t>
            </w:r>
            <w:r w:rsidR="00177CEE">
              <w:t xml:space="preserve"> поселения</w:t>
            </w:r>
            <w:r>
              <w:t>;</w:t>
            </w:r>
          </w:p>
          <w:p w:rsidR="00F930DD" w:rsidRDefault="00F930DD" w:rsidP="00F930DD">
            <w:r>
              <w:t xml:space="preserve">- реализация социально значимых проектов на территории </w:t>
            </w:r>
            <w:proofErr w:type="spellStart"/>
            <w:r w:rsidR="00997E12">
              <w:t>Преградненского</w:t>
            </w:r>
            <w:proofErr w:type="spellEnd"/>
            <w:r w:rsidR="00997E12">
              <w:t xml:space="preserve"> сельского</w:t>
            </w:r>
            <w:r w:rsidR="00177CEE">
              <w:t xml:space="preserve"> поселения</w:t>
            </w:r>
            <w:r>
              <w:t xml:space="preserve"> путем активного привлечения граждан и организаций к деятельности органов местного самоуправления, повышение заинтересованности жителей </w:t>
            </w:r>
            <w:proofErr w:type="spellStart"/>
            <w:r w:rsidR="00997E12">
              <w:t>Преградненского</w:t>
            </w:r>
            <w:proofErr w:type="spellEnd"/>
            <w:r w:rsidR="00997E12">
              <w:t xml:space="preserve"> сельского </w:t>
            </w:r>
            <w:r w:rsidR="00177CEE">
              <w:t>поселения</w:t>
            </w:r>
            <w:r>
              <w:t xml:space="preserve"> в участии и решении проблем местного значения, формирование активной жизненной позиции населения;</w:t>
            </w:r>
          </w:p>
          <w:p w:rsidR="00F930DD" w:rsidRDefault="00F930DD" w:rsidP="00F930DD">
            <w:r>
              <w:t>-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      </w:r>
          </w:p>
          <w:p w:rsidR="00412B3A" w:rsidRDefault="00412B3A" w:rsidP="00F930DD"/>
        </w:tc>
      </w:tr>
      <w:tr w:rsidR="00F930DD" w:rsidTr="00412B3A">
        <w:trPr>
          <w:cantSplit/>
        </w:trPr>
        <w:tc>
          <w:tcPr>
            <w:tcW w:w="2178" w:type="dxa"/>
          </w:tcPr>
          <w:p w:rsidR="00F930DD" w:rsidRDefault="00F930DD" w:rsidP="00F930DD">
            <w:r>
              <w:t>Задачи муниципальной программы</w:t>
            </w:r>
          </w:p>
        </w:tc>
        <w:tc>
          <w:tcPr>
            <w:tcW w:w="7393" w:type="dxa"/>
          </w:tcPr>
          <w:p w:rsidR="00F930DD" w:rsidRDefault="00F930DD" w:rsidP="00F930DD">
            <w:r>
              <w:t xml:space="preserve">- организация мероприятий по благоустройству территорий общего пользования </w:t>
            </w:r>
            <w:proofErr w:type="spellStart"/>
            <w:r w:rsidR="00997E12">
              <w:t>Преградненского</w:t>
            </w:r>
            <w:proofErr w:type="spellEnd"/>
            <w:r w:rsidR="00997E12">
              <w:t xml:space="preserve"> сельского</w:t>
            </w:r>
            <w:r w:rsidR="00177CEE">
              <w:t xml:space="preserve"> поселения</w:t>
            </w:r>
            <w:r>
              <w:t>;</w:t>
            </w:r>
          </w:p>
          <w:p w:rsidR="00F930DD" w:rsidRDefault="00F930DD" w:rsidP="00F930DD">
            <w:r>
              <w:t xml:space="preserve">- организация мероприятий по благоустройству дворовых территорий многоквартирных домов на территории </w:t>
            </w:r>
            <w:proofErr w:type="spellStart"/>
            <w:r w:rsidR="00997E12">
              <w:t>Преградненского</w:t>
            </w:r>
            <w:proofErr w:type="spellEnd"/>
            <w:r w:rsidR="00997E12">
              <w:t xml:space="preserve"> сельского </w:t>
            </w:r>
            <w:r w:rsidR="00177CEE">
              <w:t>поселения</w:t>
            </w:r>
            <w:r>
              <w:t>;</w:t>
            </w:r>
          </w:p>
          <w:p w:rsidR="00F930DD" w:rsidRDefault="00F930DD" w:rsidP="00F930DD">
            <w:r>
              <w:t xml:space="preserve">- привлечение населения </w:t>
            </w:r>
            <w:proofErr w:type="spellStart"/>
            <w:r w:rsidR="00997E12">
              <w:t>Преградненского</w:t>
            </w:r>
            <w:proofErr w:type="spellEnd"/>
            <w:r w:rsidR="00997E12">
              <w:t xml:space="preserve"> сельского </w:t>
            </w:r>
            <w:r w:rsidR="00177CEE">
              <w:t>поселения</w:t>
            </w:r>
            <w:r>
      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:rsidR="00F930DD" w:rsidRDefault="00F930DD" w:rsidP="00F930DD">
            <w:r>
              <w:t xml:space="preserve">-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</w:t>
            </w:r>
            <w:proofErr w:type="spellStart"/>
            <w:r w:rsidR="00997E12">
              <w:t>Преградненского</w:t>
            </w:r>
            <w:proofErr w:type="spellEnd"/>
            <w:r w:rsidR="00997E12">
              <w:t xml:space="preserve"> сельского </w:t>
            </w:r>
            <w:r w:rsidR="00177CEE">
              <w:t>поселения</w:t>
            </w:r>
            <w:r>
              <w:t>;</w:t>
            </w:r>
          </w:p>
          <w:p w:rsidR="00F930DD" w:rsidRDefault="00F930DD" w:rsidP="00F930DD">
            <w:r>
              <w:t xml:space="preserve">- совершенствование эстетичного вида и создание гармоничной архитектурно-ландшафтной среды </w:t>
            </w:r>
            <w:proofErr w:type="spellStart"/>
            <w:r w:rsidR="00997E12">
              <w:t>Преградненского</w:t>
            </w:r>
            <w:proofErr w:type="spellEnd"/>
            <w:r w:rsidR="00997E12">
              <w:t xml:space="preserve"> сельского </w:t>
            </w:r>
            <w:r w:rsidR="00177CEE">
              <w:t>поселения</w:t>
            </w:r>
            <w:r>
              <w:t>.</w:t>
            </w:r>
          </w:p>
          <w:p w:rsidR="00412B3A" w:rsidRDefault="00412B3A" w:rsidP="00F930DD"/>
        </w:tc>
      </w:tr>
      <w:tr w:rsidR="00F930DD" w:rsidTr="00412B3A">
        <w:trPr>
          <w:cantSplit/>
        </w:trPr>
        <w:tc>
          <w:tcPr>
            <w:tcW w:w="2178" w:type="dxa"/>
          </w:tcPr>
          <w:p w:rsidR="00F930DD" w:rsidRDefault="00F930DD" w:rsidP="00F930DD">
            <w:r>
              <w:t>Этапы и сроки реализации муниципальной программы</w:t>
            </w:r>
          </w:p>
          <w:p w:rsidR="004E48EC" w:rsidRDefault="004E48EC" w:rsidP="00F930DD"/>
        </w:tc>
        <w:tc>
          <w:tcPr>
            <w:tcW w:w="7393" w:type="dxa"/>
          </w:tcPr>
          <w:p w:rsidR="00F930DD" w:rsidRDefault="00F930DD" w:rsidP="00F930DD">
            <w:r>
              <w:t>Срок реализации Программы 2018 – 2022 годы.</w:t>
            </w:r>
          </w:p>
        </w:tc>
      </w:tr>
      <w:tr w:rsidR="008F6BDE" w:rsidTr="008F6BDE">
        <w:trPr>
          <w:cantSplit/>
          <w:trHeight w:val="1555"/>
        </w:trPr>
        <w:tc>
          <w:tcPr>
            <w:tcW w:w="2178" w:type="dxa"/>
          </w:tcPr>
          <w:p w:rsidR="008F6BDE" w:rsidRDefault="008F6BDE" w:rsidP="00F930DD">
            <w: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393" w:type="dxa"/>
          </w:tcPr>
          <w:p w:rsidR="008F6BDE" w:rsidRDefault="008F6BDE" w:rsidP="008F6BDE">
            <w:r>
              <w:t xml:space="preserve">Прогнозируемый общий объем финансирования составляет </w:t>
            </w:r>
          </w:p>
          <w:p w:rsidR="008F6BDE" w:rsidRDefault="008F6BDE" w:rsidP="008F6BDE">
            <w:r>
              <w:t>______ тыс. рублей, в том числе:</w:t>
            </w:r>
          </w:p>
          <w:p w:rsidR="008F6BDE" w:rsidRDefault="008F6BDE" w:rsidP="008F6BDE">
            <w:r>
              <w:t>Федеральный бюджет______________</w:t>
            </w:r>
          </w:p>
          <w:p w:rsidR="008F6BDE" w:rsidRDefault="008F6BDE" w:rsidP="008F6BDE">
            <w:r>
              <w:t>Республиканский бюджет _____________</w:t>
            </w:r>
          </w:p>
          <w:p w:rsidR="008F6BDE" w:rsidRDefault="008F6BDE" w:rsidP="008F6BDE">
            <w:r>
              <w:t>Бюджет сельского поселения: _____________</w:t>
            </w:r>
          </w:p>
          <w:p w:rsidR="008F6BDE" w:rsidRDefault="008F6BDE" w:rsidP="008F6BDE">
            <w:r>
              <w:t xml:space="preserve">Объемы  финансирования  будут  уточняться  при формировании бюджета </w:t>
            </w:r>
            <w:proofErr w:type="spellStart"/>
            <w:r>
              <w:t>Преградненского</w:t>
            </w:r>
            <w:proofErr w:type="spellEnd"/>
            <w:r>
              <w:t xml:space="preserve"> сельского поселения</w:t>
            </w:r>
          </w:p>
        </w:tc>
      </w:tr>
      <w:tr w:rsidR="00F930DD" w:rsidTr="00412B3A">
        <w:trPr>
          <w:cantSplit/>
        </w:trPr>
        <w:tc>
          <w:tcPr>
            <w:tcW w:w="2178" w:type="dxa"/>
          </w:tcPr>
          <w:p w:rsidR="00F930DD" w:rsidRDefault="00177CEE" w:rsidP="00F930DD">
            <w:r>
              <w:t>Ожидаемые результаты реализации муниципальной программы</w:t>
            </w:r>
          </w:p>
        </w:tc>
        <w:tc>
          <w:tcPr>
            <w:tcW w:w="7393" w:type="dxa"/>
          </w:tcPr>
          <w:p w:rsidR="00177CEE" w:rsidRDefault="00177CEE" w:rsidP="00177CEE">
            <w:r>
      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</w:t>
            </w:r>
            <w:proofErr w:type="spellStart"/>
            <w:r w:rsidR="00997E12">
              <w:t>Преградненского</w:t>
            </w:r>
            <w:proofErr w:type="spellEnd"/>
            <w:r w:rsidR="00997E12">
              <w:t xml:space="preserve"> сельского </w:t>
            </w:r>
            <w:r>
              <w:t>поселения за счет:</w:t>
            </w:r>
          </w:p>
          <w:p w:rsidR="00177CEE" w:rsidRDefault="00177CEE" w:rsidP="00177CEE">
            <w:r>
              <w:t>- увеличения доли благоустроенных территорий общего пользования населения от общего количества таких территорий;</w:t>
            </w:r>
          </w:p>
          <w:p w:rsidR="00177CEE" w:rsidRDefault="00177CEE" w:rsidP="00177CEE">
            <w:r>
              <w:t>- увеличение доли благоустроенных дворовых территорий от общего количества дворовых территорий;</w:t>
            </w:r>
          </w:p>
          <w:p w:rsidR="00177CEE" w:rsidRDefault="00177CEE" w:rsidP="00177CEE">
            <w:r>
              <w:t>- увеличение доли многоквартирных домов с благоустроенными дворовыми территориями от общего количества многоквартирных домов;</w:t>
            </w:r>
          </w:p>
          <w:p w:rsidR="00177CEE" w:rsidRDefault="00177CEE" w:rsidP="00177CEE">
            <w:r>
              <w:t>- приведение внутриквартальных проездов дорог в нормативное состояние;</w:t>
            </w:r>
          </w:p>
          <w:p w:rsidR="00177CEE" w:rsidRDefault="00177CEE" w:rsidP="00177CEE">
            <w:r>
              <w:t xml:space="preserve">- обеспечение комфортных условий для проживания населения </w:t>
            </w:r>
            <w:proofErr w:type="spellStart"/>
            <w:r w:rsidR="00997E12">
              <w:t>Преградненского</w:t>
            </w:r>
            <w:proofErr w:type="spellEnd"/>
            <w:r w:rsidR="00997E12">
              <w:t xml:space="preserve"> сельского</w:t>
            </w:r>
            <w:r>
              <w:t xml:space="preserve"> поселения;</w:t>
            </w:r>
          </w:p>
          <w:p w:rsidR="00177CEE" w:rsidRDefault="00177CEE" w:rsidP="00177CEE">
            <w:r>
              <w:t>-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</w:t>
            </w:r>
          </w:p>
          <w:p w:rsidR="00177CEE" w:rsidRDefault="00177CEE" w:rsidP="00177CEE">
            <w:r>
      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действиями органов местного самоуправления;</w:t>
            </w:r>
          </w:p>
          <w:p w:rsidR="00F930DD" w:rsidRDefault="00177CEE" w:rsidP="00177CEE">
            <w:r>
              <w:t xml:space="preserve">- обеспеченность гармоничной архитектурно-ландшафтной среды </w:t>
            </w:r>
            <w:proofErr w:type="spellStart"/>
            <w:r w:rsidR="00997E12">
              <w:t>Преградненского</w:t>
            </w:r>
            <w:proofErr w:type="spellEnd"/>
            <w:r w:rsidR="00997E12">
              <w:t xml:space="preserve"> сельского </w:t>
            </w:r>
            <w:r>
              <w:t>поселения.</w:t>
            </w:r>
          </w:p>
        </w:tc>
      </w:tr>
    </w:tbl>
    <w:p w:rsidR="00F930DD" w:rsidRDefault="00F930DD" w:rsidP="00F930DD"/>
    <w:p w:rsidR="00F930DD" w:rsidRDefault="00F930DD" w:rsidP="00F930DD"/>
    <w:p w:rsidR="00177CEE" w:rsidRDefault="00177CEE" w:rsidP="00177CEE">
      <w:pPr>
        <w:jc w:val="center"/>
        <w:rPr>
          <w:b/>
        </w:rPr>
      </w:pPr>
      <w:r w:rsidRPr="00177CEE">
        <w:rPr>
          <w:b/>
        </w:rPr>
        <w:t xml:space="preserve">Раздел 1. Характеристика текущего состояния сферы благоустройства и прогноз ее развития в </w:t>
      </w:r>
      <w:proofErr w:type="spellStart"/>
      <w:r w:rsidR="00997E12">
        <w:rPr>
          <w:b/>
        </w:rPr>
        <w:t>Преградненском</w:t>
      </w:r>
      <w:proofErr w:type="spellEnd"/>
      <w:r w:rsidR="00997E12">
        <w:rPr>
          <w:b/>
        </w:rPr>
        <w:t xml:space="preserve"> сельском</w:t>
      </w:r>
      <w:r w:rsidR="00412B3A">
        <w:rPr>
          <w:b/>
        </w:rPr>
        <w:t xml:space="preserve"> поселении</w:t>
      </w:r>
    </w:p>
    <w:p w:rsidR="00412B3A" w:rsidRPr="00177CEE" w:rsidRDefault="00412B3A" w:rsidP="00177CEE">
      <w:pPr>
        <w:jc w:val="center"/>
        <w:rPr>
          <w:b/>
        </w:rPr>
      </w:pPr>
    </w:p>
    <w:p w:rsidR="006871E2" w:rsidRPr="00D45ACD" w:rsidRDefault="006871E2" w:rsidP="006871E2">
      <w:pPr>
        <w:ind w:firstLine="567"/>
        <w:jc w:val="both"/>
        <w:rPr>
          <w:bCs/>
        </w:rPr>
      </w:pPr>
      <w:r w:rsidRPr="00D45ACD">
        <w:rPr>
          <w:bCs/>
        </w:rPr>
        <w:t xml:space="preserve">Формирование современной городской среды – это комплекс мероприятий, направленных на создание условий для обеспечения комфортных, безопасных и доступных условий проживания населения </w:t>
      </w:r>
      <w:proofErr w:type="spellStart"/>
      <w:r>
        <w:rPr>
          <w:bCs/>
        </w:rPr>
        <w:t>Преградненского</w:t>
      </w:r>
      <w:proofErr w:type="spellEnd"/>
      <w:r>
        <w:rPr>
          <w:bCs/>
        </w:rPr>
        <w:t xml:space="preserve"> сельского поселения</w:t>
      </w:r>
      <w:r w:rsidRPr="00D45ACD">
        <w:rPr>
          <w:bCs/>
        </w:rPr>
        <w:t xml:space="preserve">. </w:t>
      </w:r>
    </w:p>
    <w:p w:rsidR="006871E2" w:rsidRPr="00D45ACD" w:rsidRDefault="006871E2" w:rsidP="006871E2">
      <w:pPr>
        <w:ind w:firstLine="567"/>
        <w:jc w:val="both"/>
        <w:rPr>
          <w:bCs/>
        </w:rPr>
      </w:pPr>
      <w:r w:rsidRPr="00D45ACD">
        <w:rPr>
          <w:bCs/>
        </w:rPr>
        <w:t xml:space="preserve">Современная городская среда должна соответствовать санитарным и гигиеническим нормам, а также иметь завершенный, привлекательный и </w:t>
      </w:r>
      <w:proofErr w:type="gramStart"/>
      <w:r w:rsidRPr="00D45ACD">
        <w:rPr>
          <w:bCs/>
        </w:rPr>
        <w:t>эстетический внешний вид</w:t>
      </w:r>
      <w:proofErr w:type="gramEnd"/>
      <w:r w:rsidRPr="00D45ACD">
        <w:rPr>
          <w:bCs/>
        </w:rPr>
        <w:t xml:space="preserve">. </w:t>
      </w:r>
    </w:p>
    <w:p w:rsidR="00997E12" w:rsidRDefault="00177CEE" w:rsidP="00997E12">
      <w:pPr>
        <w:ind w:firstLine="708"/>
        <w:jc w:val="both"/>
      </w:pPr>
      <w:r>
        <w:t>Протоколом президиума Совета при Президенте Российской Федерации по стратегическому развитию и приоритетным проектам от 21.11.2016 №10 утвержден паспорт приоритетного проекта «Формирование комфортной городской среды».</w:t>
      </w:r>
    </w:p>
    <w:p w:rsidR="00177CEE" w:rsidRDefault="00177CEE" w:rsidP="00412B3A">
      <w:pPr>
        <w:ind w:firstLine="708"/>
        <w:jc w:val="both"/>
      </w:pPr>
      <w:proofErr w:type="gramStart"/>
      <w:r>
        <w:t xml:space="preserve"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(городских парков) в </w:t>
      </w:r>
      <w:r w:rsidR="00412B3A">
        <w:t>поселка</w:t>
      </w:r>
      <w:r>
        <w:t>х с численностью до 250000 человек.</w:t>
      </w:r>
      <w:proofErr w:type="gramEnd"/>
    </w:p>
    <w:p w:rsidR="007333C3" w:rsidRDefault="00177CEE" w:rsidP="007333C3">
      <w:pPr>
        <w:ind w:firstLine="708"/>
        <w:jc w:val="both"/>
      </w:pPr>
      <w: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</w:t>
      </w:r>
      <w:r w:rsidR="006871E2">
        <w:t xml:space="preserve"> </w:t>
      </w:r>
      <w:r>
        <w:t>устройству покрытий, освещению, размещению малых архитектурных форм и объ</w:t>
      </w:r>
      <w:r w:rsidR="000274A4">
        <w:t xml:space="preserve">ектов монументального искусства. </w:t>
      </w:r>
      <w:r w:rsidR="007333C3">
        <w:t>В настоящее время обеспечение благоустройства городского поселения является одной из наиболее значимых проблем.</w:t>
      </w:r>
    </w:p>
    <w:p w:rsidR="0092250A" w:rsidRPr="006A6C63" w:rsidRDefault="0092250A" w:rsidP="0092250A">
      <w:pPr>
        <w:ind w:firstLine="660"/>
        <w:rPr>
          <w:rStyle w:val="a3"/>
          <w:rFonts w:eastAsia="Andale Sans UI"/>
          <w:szCs w:val="28"/>
        </w:rPr>
      </w:pPr>
      <w:r w:rsidRPr="006A6C63">
        <w:rPr>
          <w:szCs w:val="28"/>
        </w:rPr>
        <w:t xml:space="preserve">Площадь территории </w:t>
      </w:r>
      <w:proofErr w:type="spellStart"/>
      <w:r w:rsidRPr="006A6C63">
        <w:rPr>
          <w:szCs w:val="28"/>
        </w:rPr>
        <w:t>Преградненского</w:t>
      </w:r>
      <w:proofErr w:type="spellEnd"/>
      <w:r w:rsidRPr="006A6C63">
        <w:rPr>
          <w:szCs w:val="28"/>
        </w:rPr>
        <w:t xml:space="preserve"> сельского поселения по топографической основе и описанию границ по закону Карачаево-Черкесской республики от 07.12.2004 г. </w:t>
      </w:r>
      <w:r w:rsidRPr="006A6C63">
        <w:rPr>
          <w:szCs w:val="28"/>
        </w:rPr>
        <w:lastRenderedPageBreak/>
        <w:t xml:space="preserve">№ 42-РЗ «Об установлении границ муниципальных образований на территории </w:t>
      </w:r>
      <w:proofErr w:type="spellStart"/>
      <w:r w:rsidRPr="006A6C63">
        <w:rPr>
          <w:szCs w:val="28"/>
        </w:rPr>
        <w:t>Урупского</w:t>
      </w:r>
      <w:proofErr w:type="spellEnd"/>
      <w:r w:rsidRPr="006A6C63">
        <w:rPr>
          <w:szCs w:val="28"/>
        </w:rPr>
        <w:t xml:space="preserve"> района и наделении их соответствующим статусом» составляет 26610 га.</w:t>
      </w:r>
    </w:p>
    <w:p w:rsidR="0092250A" w:rsidRDefault="0092250A" w:rsidP="0092250A">
      <w:pPr>
        <w:ind w:firstLine="708"/>
        <w:jc w:val="both"/>
        <w:rPr>
          <w:sz w:val="28"/>
          <w:szCs w:val="28"/>
        </w:rPr>
      </w:pPr>
      <w:r w:rsidRPr="0092250A">
        <w:t xml:space="preserve">Численность населения </w:t>
      </w:r>
      <w:proofErr w:type="spellStart"/>
      <w:r w:rsidRPr="0092250A">
        <w:t>Преградненского</w:t>
      </w:r>
      <w:proofErr w:type="spellEnd"/>
      <w:r w:rsidRPr="0092250A">
        <w:t xml:space="preserve"> сельского поселения на </w:t>
      </w:r>
      <w:r>
        <w:t>01 июля 2017 года</w:t>
      </w:r>
      <w:r w:rsidRPr="0092250A">
        <w:t xml:space="preserve"> составила 74</w:t>
      </w:r>
      <w:r>
        <w:t>95</w:t>
      </w:r>
      <w:r w:rsidRPr="0092250A">
        <w:t xml:space="preserve"> человек, в том числе в станице Преградная проживает 73</w:t>
      </w:r>
      <w:r>
        <w:t>73</w:t>
      </w:r>
      <w:r w:rsidRPr="0092250A">
        <w:t xml:space="preserve"> человека, а на хуторе Большевик – 1</w:t>
      </w:r>
      <w:r>
        <w:t>2</w:t>
      </w:r>
      <w:r w:rsidRPr="0092250A">
        <w:t>2 человек</w:t>
      </w:r>
      <w:r>
        <w:t>а</w:t>
      </w:r>
      <w:r w:rsidRPr="0092250A">
        <w:t>.</w:t>
      </w:r>
      <w:r>
        <w:rPr>
          <w:sz w:val="28"/>
          <w:szCs w:val="28"/>
        </w:rPr>
        <w:t xml:space="preserve"> </w:t>
      </w:r>
    </w:p>
    <w:p w:rsidR="00177CEE" w:rsidRDefault="005813E6" w:rsidP="005813E6">
      <w:pPr>
        <w:pStyle w:val="ab"/>
        <w:spacing w:after="0"/>
      </w:pPr>
      <w:r>
        <w:tab/>
      </w:r>
      <w:r w:rsidR="00177CEE">
        <w:t xml:space="preserve">В целях улучшения благоустройства и санитарного содержания территории </w:t>
      </w:r>
      <w:proofErr w:type="spellStart"/>
      <w:r w:rsidR="0092250A">
        <w:t>Преградненского</w:t>
      </w:r>
      <w:proofErr w:type="spellEnd"/>
      <w:r w:rsidR="0092250A">
        <w:t xml:space="preserve"> сельского</w:t>
      </w:r>
      <w:r w:rsidR="00AE170F">
        <w:t xml:space="preserve"> поселения</w:t>
      </w:r>
      <w:r w:rsidR="00177CEE">
        <w:t xml:space="preserve"> решением </w:t>
      </w:r>
      <w:r w:rsidR="00412B3A">
        <w:t>Совета</w:t>
      </w:r>
      <w:r w:rsidR="0092250A">
        <w:t xml:space="preserve"> </w:t>
      </w:r>
      <w:proofErr w:type="spellStart"/>
      <w:r w:rsidR="000274A4">
        <w:t>Преградненского</w:t>
      </w:r>
      <w:proofErr w:type="spellEnd"/>
      <w:r w:rsidR="000274A4">
        <w:t xml:space="preserve"> сельского</w:t>
      </w:r>
      <w:r w:rsidR="00AE170F">
        <w:t xml:space="preserve"> поселения</w:t>
      </w:r>
      <w:r w:rsidR="00177CEE">
        <w:t xml:space="preserve"> от </w:t>
      </w:r>
      <w:r w:rsidR="0092250A">
        <w:t>18.07.</w:t>
      </w:r>
      <w:r w:rsidR="00177CEE">
        <w:t>201</w:t>
      </w:r>
      <w:r w:rsidR="00412B3A">
        <w:t>7</w:t>
      </w:r>
      <w:r w:rsidR="00177CEE">
        <w:t xml:space="preserve"> года №</w:t>
      </w:r>
      <w:r w:rsidR="00412B3A">
        <w:t xml:space="preserve"> </w:t>
      </w:r>
      <w:r w:rsidR="0092250A">
        <w:t>26</w:t>
      </w:r>
      <w:r w:rsidR="00177CEE">
        <w:t xml:space="preserve"> «</w:t>
      </w:r>
      <w:r w:rsidR="0092250A" w:rsidRPr="0092250A">
        <w:rPr>
          <w:rFonts w:eastAsia="Times New Roman"/>
          <w:kern w:val="0"/>
        </w:rPr>
        <w:t xml:space="preserve">О внесении изменений и дополнений в решение Совета </w:t>
      </w:r>
      <w:proofErr w:type="spellStart"/>
      <w:r w:rsidR="0092250A" w:rsidRPr="0092250A">
        <w:rPr>
          <w:rFonts w:eastAsia="Times New Roman"/>
          <w:kern w:val="0"/>
        </w:rPr>
        <w:t>Преградненского</w:t>
      </w:r>
      <w:proofErr w:type="spellEnd"/>
      <w:r w:rsidR="0092250A" w:rsidRPr="0092250A">
        <w:rPr>
          <w:rFonts w:eastAsia="Times New Roman"/>
          <w:kern w:val="0"/>
        </w:rPr>
        <w:t xml:space="preserve"> сельского поселения от 11.03.2016  №6 «О  Правилах  содержания и благоустройства территории </w:t>
      </w:r>
      <w:proofErr w:type="spellStart"/>
      <w:r w:rsidR="0092250A" w:rsidRPr="0092250A">
        <w:rPr>
          <w:rFonts w:eastAsia="Times New Roman"/>
          <w:kern w:val="0"/>
        </w:rPr>
        <w:t>Преградненского</w:t>
      </w:r>
      <w:proofErr w:type="spellEnd"/>
      <w:r w:rsidR="0092250A" w:rsidRPr="0092250A">
        <w:rPr>
          <w:rFonts w:eastAsia="Times New Roman"/>
          <w:kern w:val="0"/>
        </w:rPr>
        <w:t xml:space="preserve"> сельского поселения»</w:t>
      </w:r>
      <w:r w:rsidR="0092250A">
        <w:rPr>
          <w:rFonts w:eastAsia="Times New Roman"/>
          <w:kern w:val="0"/>
        </w:rPr>
        <w:t xml:space="preserve">» </w:t>
      </w:r>
      <w:r w:rsidR="00177CEE">
        <w:t xml:space="preserve">утверждены Правила благоустройства территории </w:t>
      </w:r>
      <w:proofErr w:type="spellStart"/>
      <w:r w:rsidR="0092250A">
        <w:t>Преградненского</w:t>
      </w:r>
      <w:proofErr w:type="spellEnd"/>
      <w:r w:rsidR="0092250A">
        <w:t xml:space="preserve"> сель</w:t>
      </w:r>
      <w:r w:rsidR="00AE170F">
        <w:t>ского поселения</w:t>
      </w:r>
      <w:r w:rsidR="00177CEE">
        <w:t>.</w:t>
      </w:r>
    </w:p>
    <w:p w:rsidR="00177CEE" w:rsidRDefault="005813E6" w:rsidP="005813E6">
      <w:pPr>
        <w:pStyle w:val="ab"/>
        <w:spacing w:after="0"/>
        <w:jc w:val="both"/>
      </w:pPr>
      <w:r>
        <w:rPr>
          <w:sz w:val="28"/>
          <w:szCs w:val="34"/>
        </w:rPr>
        <w:tab/>
      </w:r>
      <w:proofErr w:type="gramStart"/>
      <w:r w:rsidR="0059568A" w:rsidRPr="00D772C5">
        <w:t xml:space="preserve">Правила содержания и благоустройства территории </w:t>
      </w:r>
      <w:proofErr w:type="spellStart"/>
      <w:r w:rsidR="0059568A" w:rsidRPr="00D772C5">
        <w:t>Преградненского</w:t>
      </w:r>
      <w:proofErr w:type="spellEnd"/>
      <w:r w:rsidR="0059568A" w:rsidRPr="00D772C5">
        <w:t xml:space="preserve"> сельского поселения устанавливают единые и обязательные к исполнению нормы и тре</w:t>
      </w:r>
      <w:r w:rsidRPr="00D772C5">
        <w:t xml:space="preserve">бования в сфере благоустройства </w:t>
      </w:r>
      <w:r w:rsidR="00177CEE">
        <w:t>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перечню работ по благоустройству и периодичности их выполнения, установлению порядка участия собственников зданий (помещений в них</w:t>
      </w:r>
      <w:proofErr w:type="gramEnd"/>
      <w:r w:rsidR="00177CEE">
        <w:t xml:space="preserve">) </w:t>
      </w:r>
      <w:proofErr w:type="gramStart"/>
      <w:r w:rsidR="00177CEE">
        <w:t xml:space="preserve">и сооружений в благоустройстве прилегающих территорий, организации благоустройства территории </w:t>
      </w:r>
      <w:proofErr w:type="spellStart"/>
      <w:r w:rsidR="00D772C5">
        <w:t>Преградненского</w:t>
      </w:r>
      <w:proofErr w:type="spellEnd"/>
      <w:r w:rsidR="00D772C5">
        <w:t xml:space="preserve"> сельского</w:t>
      </w:r>
      <w:r w:rsidR="00AE170F">
        <w:t xml:space="preserve"> поселения</w:t>
      </w:r>
      <w:r w:rsidR="00177CEE">
        <w:t xml:space="preserve"> (включая освещение улиц, озеленение территории, установку указателей с наименованиями улиц и номерами домов,</w:t>
      </w:r>
      <w:r w:rsidR="00D772C5">
        <w:t xml:space="preserve"> </w:t>
      </w:r>
      <w:r w:rsidR="00177CEE">
        <w:t>размещение и содержание малых архитектурных форм.</w:t>
      </w:r>
      <w:proofErr w:type="gramEnd"/>
    </w:p>
    <w:p w:rsidR="00177CEE" w:rsidRDefault="00177CEE" w:rsidP="00412B3A">
      <w:pPr>
        <w:ind w:firstLine="708"/>
        <w:jc w:val="both"/>
      </w:pPr>
      <w:r>
        <w:t xml:space="preserve">Одним из главных приоритетов развития территории </w:t>
      </w:r>
      <w:proofErr w:type="spellStart"/>
      <w:r w:rsidR="00D772C5">
        <w:t>Преградненского</w:t>
      </w:r>
      <w:proofErr w:type="spellEnd"/>
      <w:r w:rsidR="00D772C5">
        <w:t xml:space="preserve"> сельского</w:t>
      </w:r>
      <w:r w:rsidR="00AE170F">
        <w:t xml:space="preserve"> поселения</w:t>
      </w:r>
      <w:r>
        <w:t xml:space="preserve"> является создание </w:t>
      </w:r>
      <w:r w:rsidR="007130B8">
        <w:t>современной городской среды, удобной и комфортной для проживания людей</w:t>
      </w:r>
      <w:r>
        <w:t>.</w:t>
      </w:r>
    </w:p>
    <w:p w:rsidR="00177CEE" w:rsidRDefault="00177CEE" w:rsidP="00412B3A">
      <w:pPr>
        <w:ind w:firstLine="708"/>
        <w:jc w:val="both"/>
      </w:pPr>
      <w:r>
        <w:t>Стратегическое видение развития населенных пунктов определяется качеством городской среды.</w:t>
      </w:r>
    </w:p>
    <w:p w:rsidR="00177CEE" w:rsidRDefault="00177CEE" w:rsidP="00412B3A">
      <w:pPr>
        <w:ind w:firstLine="708"/>
        <w:jc w:val="both"/>
      </w:pPr>
      <w:r>
        <w:t>Основные требования, предъявляемые к городской среде:</w:t>
      </w:r>
    </w:p>
    <w:p w:rsidR="00177CEE" w:rsidRDefault="00177CEE" w:rsidP="00412B3A">
      <w:pPr>
        <w:ind w:firstLine="708"/>
        <w:jc w:val="both"/>
      </w:pPr>
      <w:r>
        <w:t>- наличие большого числа разнообразных публичных пространств, приспособленных для различных творческих проявлений и самореализации жителей, прогулок, занятий спортом, общения с детьми и друг с другом;</w:t>
      </w:r>
    </w:p>
    <w:p w:rsidR="00177CEE" w:rsidRDefault="00177CEE" w:rsidP="00412B3A">
      <w:pPr>
        <w:ind w:firstLine="708"/>
        <w:jc w:val="both"/>
      </w:pPr>
      <w:r>
        <w:t>- структурированность публичных пространств в соответствии с многообразием интересов, возрастных и социальных групп жителей;</w:t>
      </w:r>
    </w:p>
    <w:p w:rsidR="00177CEE" w:rsidRDefault="00177CEE" w:rsidP="00412B3A">
      <w:pPr>
        <w:ind w:firstLine="708"/>
        <w:jc w:val="both"/>
      </w:pPr>
      <w:r>
        <w:t>- пешеходный масштаб городской среды;</w:t>
      </w:r>
    </w:p>
    <w:p w:rsidR="00177CEE" w:rsidRDefault="00177CEE" w:rsidP="00412B3A">
      <w:pPr>
        <w:ind w:firstLine="708"/>
        <w:jc w:val="both"/>
      </w:pPr>
      <w:r>
        <w:t>- организация системы пешеходных зон (улиц), велосипедных дорожек, безопасных переходов, парковок;</w:t>
      </w:r>
    </w:p>
    <w:p w:rsidR="00177CEE" w:rsidRDefault="00177CEE" w:rsidP="00412B3A">
      <w:pPr>
        <w:ind w:firstLine="708"/>
        <w:jc w:val="both"/>
      </w:pPr>
      <w:r>
        <w:t>- наличие интегрированных в городскую среду и доступных природных зон и зеленых объектов;</w:t>
      </w:r>
    </w:p>
    <w:p w:rsidR="00177CEE" w:rsidRDefault="00177CEE" w:rsidP="00412B3A">
      <w:pPr>
        <w:ind w:firstLine="708"/>
        <w:jc w:val="both"/>
      </w:pPr>
      <w:r>
        <w:t>- совмещение многих функций в рамках одной городской территории;</w:t>
      </w:r>
    </w:p>
    <w:p w:rsidR="00177CEE" w:rsidRDefault="00177CEE" w:rsidP="00412B3A">
      <w:pPr>
        <w:ind w:firstLine="708"/>
        <w:jc w:val="both"/>
      </w:pPr>
      <w:r>
        <w:t xml:space="preserve">- индивидуальный подход к определенным территориям </w:t>
      </w:r>
      <w:r w:rsidR="00412B3A">
        <w:t>поселка</w:t>
      </w:r>
      <w:r>
        <w:t>;</w:t>
      </w:r>
    </w:p>
    <w:p w:rsidR="00177CEE" w:rsidRDefault="00177CEE" w:rsidP="00412B3A">
      <w:pPr>
        <w:ind w:firstLine="708"/>
        <w:jc w:val="both"/>
      </w:pPr>
      <w:r>
        <w:t>- разнообразие основных элементов формирования городской среды.</w:t>
      </w:r>
    </w:p>
    <w:p w:rsidR="003A316E" w:rsidRPr="00F31824" w:rsidRDefault="003A316E" w:rsidP="003A316E">
      <w:pPr>
        <w:widowControl w:val="0"/>
        <w:autoSpaceDE w:val="0"/>
        <w:autoSpaceDN w:val="0"/>
        <w:adjustRightInd w:val="0"/>
        <w:ind w:firstLine="709"/>
        <w:jc w:val="both"/>
      </w:pPr>
      <w:r w:rsidRPr="00F31824">
        <w:t xml:space="preserve">До настоящего времени благоустройство дворовых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устройству парковок для временного хранения автомобилей. </w:t>
      </w:r>
    </w:p>
    <w:p w:rsidR="003A316E" w:rsidRPr="00F31824" w:rsidRDefault="003A316E" w:rsidP="003A316E">
      <w:pPr>
        <w:widowControl w:val="0"/>
        <w:autoSpaceDE w:val="0"/>
        <w:autoSpaceDN w:val="0"/>
        <w:adjustRightInd w:val="0"/>
        <w:ind w:firstLine="709"/>
        <w:jc w:val="both"/>
      </w:pPr>
      <w:r w:rsidRPr="00F31824">
        <w:t xml:space="preserve">Комплексное благоустройство дворовых территорий и мест массового посещения граждан позволит поддержать их в надлежащем состоянии, повысить уровень благоустройства, выполнить архитектурно-планировочную организацию территории, обеспечить благоприятные условия отдыха и жизни жителей. </w:t>
      </w:r>
    </w:p>
    <w:p w:rsidR="00177CEE" w:rsidRDefault="00177CEE" w:rsidP="00412B3A">
      <w:pPr>
        <w:ind w:firstLine="708"/>
        <w:jc w:val="both"/>
      </w:pPr>
      <w:r>
        <w:t xml:space="preserve">Современный горожанин воспринимает всю территорию </w:t>
      </w:r>
      <w:r w:rsidR="003A316E">
        <w:t>поселения</w:t>
      </w:r>
      <w:r>
        <w:t xml:space="preserve">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</w:t>
      </w:r>
      <w:r>
        <w:lastRenderedPageBreak/>
        <w:t>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</w:t>
      </w:r>
    </w:p>
    <w:p w:rsidR="00412B3A" w:rsidRDefault="00177CEE" w:rsidP="00412B3A">
      <w:pPr>
        <w:ind w:firstLine="708"/>
        <w:jc w:val="both"/>
      </w:pPr>
      <w:r>
        <w:t xml:space="preserve">Мониторинг уровня благоустройства </w:t>
      </w:r>
      <w:proofErr w:type="spellStart"/>
      <w:r w:rsidR="003A316E">
        <w:t>Преградненского</w:t>
      </w:r>
      <w:proofErr w:type="spellEnd"/>
      <w:r w:rsidR="003A316E">
        <w:t xml:space="preserve"> сельского </w:t>
      </w:r>
      <w:r w:rsidR="00AE170F">
        <w:t>поселения</w:t>
      </w:r>
      <w:r>
        <w:t xml:space="preserve"> показал, что все дворовые территории требуют выполнения работ по благоустройству. В рамках муниципальной программы </w:t>
      </w:r>
      <w:proofErr w:type="spellStart"/>
      <w:r w:rsidR="003A316E">
        <w:t>Преградненского</w:t>
      </w:r>
      <w:proofErr w:type="spellEnd"/>
      <w:r w:rsidR="003A316E">
        <w:t xml:space="preserve"> сельского</w:t>
      </w:r>
      <w:r w:rsidR="00AE170F">
        <w:t xml:space="preserve"> поселения</w:t>
      </w:r>
      <w:r>
        <w:t xml:space="preserve"> " Формирование современной городской среды на территории </w:t>
      </w:r>
      <w:proofErr w:type="spellStart"/>
      <w:r w:rsidR="003A316E">
        <w:t>Преградненского</w:t>
      </w:r>
      <w:proofErr w:type="spellEnd"/>
      <w:r w:rsidR="003A316E">
        <w:t xml:space="preserve"> сельского</w:t>
      </w:r>
      <w:r w:rsidR="00AE170F">
        <w:t xml:space="preserve"> поселения</w:t>
      </w:r>
      <w:r>
        <w:t xml:space="preserve"> на 2018-2022 годы " планируется выполнить работы по благоустройству на </w:t>
      </w:r>
      <w:r w:rsidR="003A316E">
        <w:t>22</w:t>
      </w:r>
      <w:r>
        <w:t xml:space="preserve"> дворовых территориях, реализовать проект обустройства </w:t>
      </w:r>
      <w:r w:rsidR="00412B3A">
        <w:t>парка</w:t>
      </w:r>
      <w:r>
        <w:t xml:space="preserve">, расположенного </w:t>
      </w:r>
      <w:r w:rsidR="003A316E">
        <w:t>в центре ст. Преградной</w:t>
      </w:r>
      <w:r>
        <w:t xml:space="preserve">. </w:t>
      </w:r>
    </w:p>
    <w:p w:rsidR="003A316E" w:rsidRPr="00D73B96" w:rsidRDefault="00177CEE" w:rsidP="003A316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Актуальность муниципальной программы "Формирование современной городской среды</w:t>
      </w:r>
      <w:r w:rsidR="00412B3A">
        <w:t xml:space="preserve"> на территории</w:t>
      </w:r>
      <w:r w:rsidR="003A316E">
        <w:t xml:space="preserve"> </w:t>
      </w:r>
      <w:proofErr w:type="spellStart"/>
      <w:r w:rsidR="003A316E">
        <w:t>Преградненского</w:t>
      </w:r>
      <w:proofErr w:type="spellEnd"/>
      <w:r w:rsidR="003A316E">
        <w:t xml:space="preserve"> сельского</w:t>
      </w:r>
      <w:r w:rsidR="00412B3A">
        <w:t xml:space="preserve"> поселения на 2018-2022 годы</w:t>
      </w:r>
      <w:r>
        <w:t xml:space="preserve">" (далее - муниципальная программа) и необходимость ее реализации на территории </w:t>
      </w:r>
      <w:proofErr w:type="spellStart"/>
      <w:r w:rsidR="003A316E">
        <w:t>Преградненского</w:t>
      </w:r>
      <w:proofErr w:type="spellEnd"/>
      <w:r w:rsidR="003A316E">
        <w:t xml:space="preserve"> сельского</w:t>
      </w:r>
      <w:r w:rsidR="00AE170F">
        <w:t xml:space="preserve"> поселения</w:t>
      </w:r>
      <w:r>
        <w:t xml:space="preserve"> обусловлены тем, что </w:t>
      </w:r>
      <w:r w:rsidR="003A316E" w:rsidRPr="00D73B96">
        <w:t xml:space="preserve">благоустройство большинства дворов жилищного фонда на территории </w:t>
      </w:r>
      <w:proofErr w:type="spellStart"/>
      <w:r w:rsidR="003A316E" w:rsidRPr="00D73B96">
        <w:t>Преградненского</w:t>
      </w:r>
      <w:proofErr w:type="spellEnd"/>
      <w:r w:rsidR="003A316E" w:rsidRPr="00D73B96">
        <w:t xml:space="preserve"> сельского поселения на сегодняшний день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</w:t>
      </w:r>
      <w:proofErr w:type="gramEnd"/>
      <w:r w:rsidR="003A316E" w:rsidRPr="00D73B96">
        <w:t xml:space="preserve"> </w:t>
      </w:r>
      <w:proofErr w:type="gramStart"/>
      <w:r w:rsidR="003A316E" w:rsidRPr="00D73B96">
        <w:t xml:space="preserve">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станицы Преградной многоквартирными домами истек, </w:t>
      </w:r>
      <w:r w:rsidR="003A316E">
        <w:t xml:space="preserve">а на некоторых территориях оно не было уложено вовсе, </w:t>
      </w:r>
      <w:r w:rsidR="00D73B96" w:rsidRPr="00D73B96">
        <w:t xml:space="preserve">недостаточно оборудованных детских и спортивных площадок, </w:t>
      </w:r>
      <w:r w:rsidR="003A316E" w:rsidRPr="00D73B96">
        <w:t xml:space="preserve">практически не производятся работы по озеленению дворовых территорий, </w:t>
      </w:r>
      <w:r w:rsidR="003A316E">
        <w:t>отсутствие специально обустроенной стоянки для автомобилей приводит к их хаотичной парковке</w:t>
      </w:r>
      <w:proofErr w:type="gramEnd"/>
      <w:r w:rsidR="003A316E">
        <w:t xml:space="preserve"> на обочинах внутриквартальных проездов дворовых дорог и как следствие к разрушению обочин, водоотводных канав</w:t>
      </w:r>
      <w:r w:rsidR="003A316E" w:rsidRPr="00D73B96">
        <w:t>,</w:t>
      </w:r>
      <w:r w:rsidR="003A316E" w:rsidRPr="003A316E">
        <w:t xml:space="preserve"> </w:t>
      </w:r>
      <w:r w:rsidR="003A316E">
        <w:t>кроме того, за последнее десятилетие резко выросло количество личного автотранспорта, что привело к росту потребности в парковочных местах на придомовых территориях</w:t>
      </w:r>
      <w:r w:rsidR="00D73B96">
        <w:t xml:space="preserve">. </w:t>
      </w:r>
    </w:p>
    <w:p w:rsidR="000274A4" w:rsidRPr="00A321EE" w:rsidRDefault="000274A4" w:rsidP="000274A4">
      <w:pPr>
        <w:shd w:val="clear" w:color="auto" w:fill="FFFFFF"/>
        <w:jc w:val="both"/>
      </w:pPr>
      <w:r>
        <w:tab/>
      </w:r>
      <w:r w:rsidR="00F31824" w:rsidRPr="000274A4">
        <w:t xml:space="preserve">Проблемы в сфере благоустройства накапливались  постепенно, и долгое время оставались нерешенными. Благодаря реализации приоритетного проекта «Формирование современной городской среды» впервые за долгое время появилась реальная возможность изменить ситуацию в лучшую сторону. </w:t>
      </w:r>
      <w:r w:rsidRPr="00A321EE">
        <w:t>Одним из приоритетов реализации программы является обеспечение надлежащего технического и санитарно-гигиенического состояния дворовых территорий многоквартирных домов и мест массового пребывания населения, создание комфортной территории для жизнедеятельности населения.</w:t>
      </w:r>
      <w:r w:rsidRPr="000274A4">
        <w:t xml:space="preserve"> </w:t>
      </w:r>
      <w:r w:rsidR="00F31824" w:rsidRPr="000274A4">
        <w:t xml:space="preserve">Создание комфортной городской среды при активной поддержке органов власти различного уровня будет способствовать формированию положительного имиджа </w:t>
      </w:r>
      <w:proofErr w:type="spellStart"/>
      <w:r w:rsidR="00F31824" w:rsidRPr="000274A4">
        <w:t>Преградненского</w:t>
      </w:r>
      <w:proofErr w:type="spellEnd"/>
      <w:r w:rsidR="00F31824" w:rsidRPr="000274A4">
        <w:t xml:space="preserve"> сельского поселения.</w:t>
      </w:r>
      <w:r w:rsidRPr="000274A4">
        <w:t xml:space="preserve"> </w:t>
      </w:r>
      <w:r w:rsidRPr="00A321EE"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результатов:</w:t>
      </w:r>
      <w:r>
        <w:t xml:space="preserve"> </w:t>
      </w:r>
      <w:r w:rsidRPr="00A321EE">
        <w:t>риски, связанные с изменением бюджетного законодательства;</w:t>
      </w:r>
      <w:r w:rsidRPr="000274A4">
        <w:t xml:space="preserve"> </w:t>
      </w:r>
      <w:r w:rsidRPr="00A321EE">
        <w:t>финансовые риски: финансирование муниципальной программы не в полном объеме</w:t>
      </w:r>
      <w:r>
        <w:t>,</w:t>
      </w:r>
      <w:r w:rsidRPr="00A321EE">
        <w:t xml:space="preserve"> в связи с неисполнением доходной части бюджета сельского поселения.</w:t>
      </w:r>
      <w:r>
        <w:t xml:space="preserve"> </w:t>
      </w:r>
      <w:r w:rsidRPr="00A321EE">
        <w:t>В таком случае муниципальная программа подлежит корректировке.</w:t>
      </w:r>
    </w:p>
    <w:p w:rsidR="000274A4" w:rsidRPr="00A321EE" w:rsidRDefault="000274A4" w:rsidP="000274A4">
      <w:pPr>
        <w:shd w:val="clear" w:color="auto" w:fill="FFFFFF"/>
        <w:jc w:val="both"/>
        <w:rPr>
          <w:rFonts w:ascii="Helvetica" w:hAnsi="Helvetica" w:cs="Helvetica"/>
          <w:color w:val="333333"/>
          <w:sz w:val="20"/>
          <w:szCs w:val="20"/>
        </w:rPr>
      </w:pPr>
    </w:p>
    <w:p w:rsidR="00F31824" w:rsidRPr="000274A4" w:rsidRDefault="00F31824" w:rsidP="00412B3A">
      <w:pPr>
        <w:ind w:firstLine="708"/>
        <w:jc w:val="both"/>
      </w:pPr>
    </w:p>
    <w:p w:rsidR="00177CEE" w:rsidRDefault="00177CEE" w:rsidP="00177CEE">
      <w:pPr>
        <w:ind w:firstLine="708"/>
      </w:pPr>
    </w:p>
    <w:p w:rsidR="00177CEE" w:rsidRPr="004E48EC" w:rsidRDefault="00177CEE" w:rsidP="004E48EC">
      <w:pPr>
        <w:ind w:firstLine="708"/>
        <w:jc w:val="center"/>
        <w:rPr>
          <w:b/>
        </w:rPr>
      </w:pPr>
      <w:r w:rsidRPr="004E48EC">
        <w:rPr>
          <w:b/>
        </w:rPr>
        <w:t xml:space="preserve">Раздел 2. Приоритеты реализуемой муниципальной политики в сфере благоустройства на территории </w:t>
      </w:r>
      <w:proofErr w:type="spellStart"/>
      <w:r w:rsidR="00F31824">
        <w:rPr>
          <w:b/>
        </w:rPr>
        <w:t>Преградненского</w:t>
      </w:r>
      <w:proofErr w:type="spellEnd"/>
      <w:r w:rsidR="00F31824">
        <w:rPr>
          <w:b/>
        </w:rPr>
        <w:t xml:space="preserve"> сельского поселения</w:t>
      </w:r>
      <w:r w:rsidRPr="004E48EC">
        <w:rPr>
          <w:b/>
        </w:rPr>
        <w:t xml:space="preserve">, цели, задачи по формированию </w:t>
      </w:r>
      <w:proofErr w:type="spellStart"/>
      <w:r w:rsidRPr="004E48EC">
        <w:rPr>
          <w:b/>
        </w:rPr>
        <w:t>современнойгородской</w:t>
      </w:r>
      <w:proofErr w:type="spellEnd"/>
      <w:r w:rsidRPr="004E48EC">
        <w:rPr>
          <w:b/>
        </w:rPr>
        <w:t xml:space="preserve"> среды на территории </w:t>
      </w:r>
      <w:proofErr w:type="spellStart"/>
      <w:r w:rsidR="00F31824">
        <w:rPr>
          <w:b/>
        </w:rPr>
        <w:t>Преградненского</w:t>
      </w:r>
      <w:proofErr w:type="spellEnd"/>
      <w:r w:rsidR="00F31824">
        <w:rPr>
          <w:b/>
        </w:rPr>
        <w:t xml:space="preserve"> сельского</w:t>
      </w:r>
      <w:r w:rsidR="00AE170F" w:rsidRPr="004E48EC">
        <w:rPr>
          <w:b/>
        </w:rPr>
        <w:t xml:space="preserve"> поселения</w:t>
      </w:r>
    </w:p>
    <w:p w:rsidR="00177CEE" w:rsidRDefault="00177CEE" w:rsidP="00177CEE">
      <w:pPr>
        <w:ind w:firstLine="708"/>
      </w:pPr>
    </w:p>
    <w:p w:rsidR="00177CEE" w:rsidRDefault="00177CEE" w:rsidP="004E48EC">
      <w:pPr>
        <w:ind w:firstLine="708"/>
        <w:jc w:val="both"/>
      </w:pPr>
      <w:r>
        <w:t>Право граждан на благоприятную окружающую среду закреплено в основном Законе государства - Конституции Российской Федерации.</w:t>
      </w:r>
    </w:p>
    <w:p w:rsidR="00177CEE" w:rsidRDefault="00177CEE" w:rsidP="004E48EC">
      <w:pPr>
        <w:ind w:firstLine="708"/>
        <w:jc w:val="both"/>
      </w:pPr>
      <w:bookmarkStart w:id="0" w:name="_GoBack"/>
      <w:r>
        <w:lastRenderedPageBreak/>
        <w:t>Муниципальная программа разработана с учетом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"Формирование комфортной городской среды на 2018-2022 годы", утвержденных Приказом Министерства строительства и жилищно-коммунального хозяйства Российской Федерации от 06.04.2017 № 691/</w:t>
      </w:r>
      <w:proofErr w:type="spellStart"/>
      <w:proofErr w:type="gramStart"/>
      <w:r>
        <w:t>пр</w:t>
      </w:r>
      <w:proofErr w:type="spellEnd"/>
      <w:proofErr w:type="gramEnd"/>
      <w:r>
        <w:t xml:space="preserve">, Порядка общественного обсуждения проекта муниципальной программы, порядков и сроков представления, рассмотрения и оценки предложений граждан и организаций о включении объектов в муниципальную программу, утвержденных постановлением администрации </w:t>
      </w:r>
      <w:proofErr w:type="spellStart"/>
      <w:r w:rsidR="00F31824">
        <w:t>Преградненского</w:t>
      </w:r>
      <w:proofErr w:type="spellEnd"/>
      <w:r w:rsidR="00F31824">
        <w:t xml:space="preserve"> сельского поселения</w:t>
      </w:r>
      <w:r>
        <w:t xml:space="preserve"> от </w:t>
      </w:r>
      <w:r w:rsidR="00F31824">
        <w:t>12.07</w:t>
      </w:r>
      <w:r>
        <w:t>.2017 №</w:t>
      </w:r>
      <w:r w:rsidR="004E48EC">
        <w:t xml:space="preserve"> </w:t>
      </w:r>
      <w:r w:rsidR="00F31824">
        <w:t>62</w:t>
      </w:r>
      <w:r>
        <w:t>.</w:t>
      </w:r>
    </w:p>
    <w:p w:rsidR="003960E9" w:rsidRPr="003960E9" w:rsidRDefault="003960E9" w:rsidP="003960E9">
      <w:pPr>
        <w:autoSpaceDE w:val="0"/>
        <w:autoSpaceDN w:val="0"/>
        <w:adjustRightInd w:val="0"/>
        <w:ind w:firstLine="709"/>
        <w:jc w:val="both"/>
      </w:pPr>
      <w:r w:rsidRPr="003960E9">
        <w:t xml:space="preserve">Приоритетной целью программы является создание в </w:t>
      </w:r>
      <w:proofErr w:type="spellStart"/>
      <w:r w:rsidRPr="003960E9">
        <w:t>Преградненском</w:t>
      </w:r>
      <w:proofErr w:type="spellEnd"/>
      <w:r w:rsidRPr="003960E9">
        <w:t xml:space="preserve"> сельском поселении современной  городской среды, повышение уровня комплексного благоустройства для повышения качества жизни граждан на территории.</w:t>
      </w:r>
    </w:p>
    <w:p w:rsidR="00177CEE" w:rsidRDefault="00177CEE" w:rsidP="004E48EC">
      <w:pPr>
        <w:ind w:firstLine="708"/>
        <w:jc w:val="both"/>
      </w:pPr>
      <w:r>
        <w:t xml:space="preserve">Приведение уровня благоустройства отдельных территорий до уровня, соответствующего современным требованиям, обусловливает необходимость принятия муниципальной программы, целью которой является повышение уровня благоустройства территорий </w:t>
      </w:r>
      <w:proofErr w:type="spellStart"/>
      <w:r w:rsidR="003960E9">
        <w:t>Преградненского</w:t>
      </w:r>
      <w:proofErr w:type="spellEnd"/>
      <w:r w:rsidR="003960E9">
        <w:t xml:space="preserve"> сельского</w:t>
      </w:r>
      <w:r w:rsidR="00AE170F">
        <w:t xml:space="preserve"> поселения</w:t>
      </w:r>
      <w:r>
        <w:t xml:space="preserve"> и создание благоприятных условий для проживания и отдыха населения.</w:t>
      </w:r>
    </w:p>
    <w:bookmarkEnd w:id="0"/>
    <w:p w:rsidR="00177CEE" w:rsidRDefault="00177CEE" w:rsidP="004E48EC">
      <w:pPr>
        <w:ind w:firstLine="708"/>
        <w:jc w:val="both"/>
      </w:pPr>
      <w:r>
        <w:t>Для достижения поставленной цели определены следующие основные задачи:</w:t>
      </w:r>
    </w:p>
    <w:p w:rsidR="00177CEE" w:rsidRDefault="00177CEE" w:rsidP="004E48EC">
      <w:pPr>
        <w:ind w:firstLine="708"/>
        <w:jc w:val="both"/>
      </w:pPr>
      <w:r>
        <w:t xml:space="preserve">- организация мероприятий по благоустройству территорий общего пользования и дворовых территорий многоквартирных домов в </w:t>
      </w:r>
      <w:proofErr w:type="spellStart"/>
      <w:r w:rsidR="003960E9">
        <w:t>Преградненском</w:t>
      </w:r>
      <w:proofErr w:type="spellEnd"/>
      <w:r w:rsidR="003960E9">
        <w:t xml:space="preserve"> сельском</w:t>
      </w:r>
      <w:r w:rsidR="00412B3A">
        <w:t xml:space="preserve"> поселении</w:t>
      </w:r>
      <w:r>
        <w:t>;</w:t>
      </w:r>
    </w:p>
    <w:p w:rsidR="00177CEE" w:rsidRDefault="00177CEE" w:rsidP="004E48EC">
      <w:pPr>
        <w:ind w:firstLine="708"/>
        <w:jc w:val="both"/>
      </w:pPr>
      <w:r>
        <w:t xml:space="preserve"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и дворовых территорий многоквартирных домов в </w:t>
      </w:r>
      <w:proofErr w:type="spellStart"/>
      <w:r w:rsidR="003960E9">
        <w:t>Преградненском</w:t>
      </w:r>
      <w:proofErr w:type="spellEnd"/>
      <w:r w:rsidR="003960E9">
        <w:t xml:space="preserve"> сельском</w:t>
      </w:r>
      <w:r w:rsidR="00412B3A">
        <w:t xml:space="preserve"> поселении</w:t>
      </w:r>
      <w:r>
        <w:t>;</w:t>
      </w:r>
    </w:p>
    <w:p w:rsidR="00177CEE" w:rsidRDefault="00177CEE" w:rsidP="004E48EC">
      <w:pPr>
        <w:ind w:firstLine="708"/>
        <w:jc w:val="both"/>
      </w:pPr>
      <w:r>
        <w:t xml:space="preserve">- реализация социально значимых проектов на территории </w:t>
      </w:r>
      <w:proofErr w:type="spellStart"/>
      <w:r w:rsidR="003960E9">
        <w:t>Преградненского</w:t>
      </w:r>
      <w:proofErr w:type="spellEnd"/>
      <w:r w:rsidR="003960E9">
        <w:t xml:space="preserve"> сельского</w:t>
      </w:r>
      <w:r w:rsidR="00AE170F">
        <w:t xml:space="preserve"> поселения</w:t>
      </w:r>
      <w:r>
        <w:t xml:space="preserve"> путем привлечения граждан и организаций к деятельности органов местного самоуправления в решении проблем местного значения;</w:t>
      </w:r>
    </w:p>
    <w:p w:rsidR="00177CEE" w:rsidRDefault="00177CEE" w:rsidP="004E48EC">
      <w:pPr>
        <w:ind w:firstLine="708"/>
        <w:jc w:val="both"/>
      </w:pPr>
      <w:r>
        <w:t xml:space="preserve">- повышение заинтересованности жителей </w:t>
      </w:r>
      <w:proofErr w:type="spellStart"/>
      <w:r w:rsidR="003960E9">
        <w:t>Преградненского</w:t>
      </w:r>
      <w:proofErr w:type="spellEnd"/>
      <w:r w:rsidR="003960E9">
        <w:t xml:space="preserve"> сельского </w:t>
      </w:r>
      <w:r w:rsidR="00AE170F">
        <w:t>поселения</w:t>
      </w:r>
      <w:r>
        <w:t xml:space="preserve"> в участии и решении проблем местного значения, формирование активной жизненной позиции населения, повышение эффективности бюджетных расходов за счет вовлечения общественности в процессы принятия решений на местном уровне и усиления общественного </w:t>
      </w:r>
      <w:proofErr w:type="gramStart"/>
      <w:r>
        <w:t>контроля за</w:t>
      </w:r>
      <w:proofErr w:type="gramEnd"/>
      <w:r>
        <w:t xml:space="preserve"> действиями органов местного самоуправления;</w:t>
      </w:r>
    </w:p>
    <w:p w:rsidR="00177CEE" w:rsidRDefault="00177CEE" w:rsidP="004E48EC">
      <w:pPr>
        <w:ind w:firstLine="708"/>
        <w:jc w:val="both"/>
      </w:pPr>
      <w:r>
        <w:t xml:space="preserve">- привлечение населения </w:t>
      </w:r>
      <w:proofErr w:type="spellStart"/>
      <w:r w:rsidR="003960E9">
        <w:t>Преградненского</w:t>
      </w:r>
      <w:proofErr w:type="spellEnd"/>
      <w:r w:rsidR="003960E9">
        <w:t xml:space="preserve"> сельского</w:t>
      </w:r>
      <w:r w:rsidR="00AE170F">
        <w:t xml:space="preserve"> поселения</w:t>
      </w:r>
      <w:r>
        <w:t xml:space="preserve"> к активному участию в выявлении и определении степени приоритетности проблем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объектов;</w:t>
      </w:r>
    </w:p>
    <w:p w:rsidR="00177CEE" w:rsidRDefault="00177CEE" w:rsidP="004E48EC">
      <w:pPr>
        <w:ind w:firstLine="708"/>
        <w:jc w:val="both"/>
      </w:pPr>
      <w:r>
        <w:t xml:space="preserve">- совершенствование эстетичного вида, создание гармоничной архитектурно-ландшафтной среды </w:t>
      </w:r>
      <w:proofErr w:type="spellStart"/>
      <w:r w:rsidR="003960E9">
        <w:t>Преградненского</w:t>
      </w:r>
      <w:proofErr w:type="spellEnd"/>
      <w:r w:rsidR="003960E9">
        <w:t xml:space="preserve"> сельского</w:t>
      </w:r>
      <w:r w:rsidR="00AE170F">
        <w:t xml:space="preserve"> поселения</w:t>
      </w:r>
      <w:r>
        <w:t>.</w:t>
      </w:r>
    </w:p>
    <w:p w:rsidR="00177CEE" w:rsidRDefault="00177CEE" w:rsidP="004E48EC">
      <w:pPr>
        <w:ind w:firstLine="708"/>
        <w:jc w:val="both"/>
      </w:pPr>
      <w: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177CEE" w:rsidRDefault="00177CEE" w:rsidP="004E48EC">
      <w:pPr>
        <w:ind w:firstLine="708"/>
        <w:jc w:val="both"/>
      </w:pPr>
      <w: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177CEE" w:rsidRDefault="00177CEE" w:rsidP="004E48EC">
      <w:pPr>
        <w:ind w:firstLine="708"/>
        <w:jc w:val="both"/>
      </w:pPr>
      <w:r>
        <w:t>- запустит реализацию механизма поддержки мероприятий по благоустройству, инициированных гражданами;</w:t>
      </w:r>
    </w:p>
    <w:p w:rsidR="00177CEE" w:rsidRDefault="00177CEE" w:rsidP="004E48EC">
      <w:pPr>
        <w:ind w:firstLine="708"/>
        <w:jc w:val="both"/>
      </w:pPr>
      <w:r>
        <w:t>- запустит механизм трудового участия граждан и организаций в реализации мероприятий по благоустройству;</w:t>
      </w:r>
    </w:p>
    <w:p w:rsidR="00177CEE" w:rsidRDefault="00177CEE" w:rsidP="004E48EC">
      <w:pPr>
        <w:ind w:firstLine="708"/>
        <w:jc w:val="both"/>
      </w:pPr>
      <w:r>
        <w:t xml:space="preserve">- сформирует инструменты общественного </w:t>
      </w:r>
      <w:proofErr w:type="gramStart"/>
      <w:r>
        <w:t>контроля за</w:t>
      </w:r>
      <w:proofErr w:type="gramEnd"/>
      <w:r>
        <w:t xml:space="preserve"> реализацией мероприятий по благоустройству на территории </w:t>
      </w:r>
      <w:proofErr w:type="spellStart"/>
      <w:r w:rsidR="003960E9">
        <w:t>Преградненского</w:t>
      </w:r>
      <w:proofErr w:type="spellEnd"/>
      <w:r w:rsidR="003960E9">
        <w:t xml:space="preserve"> сельского</w:t>
      </w:r>
      <w:r w:rsidR="00AE170F">
        <w:t xml:space="preserve"> поселения</w:t>
      </w:r>
      <w:r>
        <w:t>.</w:t>
      </w:r>
    </w:p>
    <w:p w:rsidR="00177CEE" w:rsidRDefault="00177CEE" w:rsidP="004E48EC">
      <w:pPr>
        <w:ind w:firstLine="708"/>
        <w:jc w:val="both"/>
      </w:pPr>
      <w: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</w:t>
      </w:r>
      <w:r>
        <w:lastRenderedPageBreak/>
        <w:t>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177CEE" w:rsidRDefault="00177CEE" w:rsidP="004E48EC">
      <w:pPr>
        <w:ind w:firstLine="708"/>
        <w:jc w:val="both"/>
      </w:pPr>
      <w:r>
        <w:t>Программно-целевой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</w:t>
      </w:r>
    </w:p>
    <w:p w:rsidR="004E48EC" w:rsidRDefault="004E48EC" w:rsidP="004E48EC">
      <w:pPr>
        <w:ind w:firstLine="708"/>
        <w:jc w:val="both"/>
      </w:pPr>
    </w:p>
    <w:p w:rsidR="00177CEE" w:rsidRPr="004E48EC" w:rsidRDefault="00177CEE" w:rsidP="004E48EC">
      <w:pPr>
        <w:ind w:firstLine="708"/>
        <w:jc w:val="center"/>
        <w:rPr>
          <w:b/>
        </w:rPr>
      </w:pPr>
      <w:r w:rsidRPr="004E48EC">
        <w:rPr>
          <w:b/>
        </w:rPr>
        <w:t>Раздел 3. Прогноз ожидаемых результатов реализации муниципальной программы</w:t>
      </w:r>
    </w:p>
    <w:p w:rsidR="004E48EC" w:rsidRDefault="004E48EC" w:rsidP="004E48EC">
      <w:pPr>
        <w:ind w:firstLine="708"/>
        <w:jc w:val="both"/>
      </w:pPr>
    </w:p>
    <w:p w:rsidR="00177CEE" w:rsidRDefault="00177CEE" w:rsidP="004E48EC">
      <w:pPr>
        <w:ind w:firstLine="708"/>
        <w:jc w:val="both"/>
      </w:pPr>
      <w:r>
        <w:t xml:space="preserve">Прогнозируемые конечные результаты реализации Программы предусматривают повышение уровня благоустройства территории </w:t>
      </w:r>
      <w:proofErr w:type="spellStart"/>
      <w:r w:rsidR="003960E9">
        <w:t>Преградненского</w:t>
      </w:r>
      <w:proofErr w:type="spellEnd"/>
      <w:r w:rsidR="003960E9">
        <w:t xml:space="preserve"> сельского</w:t>
      </w:r>
      <w:r w:rsidR="00AE170F">
        <w:t xml:space="preserve"> поселения</w:t>
      </w:r>
      <w:r>
        <w:t xml:space="preserve">, улучшение санитарного содержания территорий, экологической безопасности </w:t>
      </w:r>
      <w:r w:rsidR="003960E9">
        <w:t>поселения</w:t>
      </w:r>
      <w:r>
        <w:t>.</w:t>
      </w:r>
    </w:p>
    <w:p w:rsidR="00177CEE" w:rsidRDefault="00177CEE" w:rsidP="004E48EC">
      <w:pPr>
        <w:ind w:firstLine="708"/>
        <w:jc w:val="both"/>
      </w:pPr>
      <w: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</w:t>
      </w:r>
      <w:proofErr w:type="spellStart"/>
      <w:r w:rsidR="003960E9">
        <w:t>Преградненского</w:t>
      </w:r>
      <w:proofErr w:type="spellEnd"/>
      <w:r w:rsidR="003960E9">
        <w:t xml:space="preserve"> сельского </w:t>
      </w:r>
      <w:r w:rsidR="00AE170F">
        <w:t>поселения</w:t>
      </w:r>
      <w:r>
        <w:t>.</w:t>
      </w:r>
    </w:p>
    <w:p w:rsidR="00177CEE" w:rsidRDefault="00177CEE" w:rsidP="004E48EC">
      <w:pPr>
        <w:ind w:firstLine="708"/>
        <w:jc w:val="both"/>
      </w:pPr>
      <w:r>
        <w:t xml:space="preserve">Планируется эффективная координация деятельности организаций, обеспечивающих реализацию мероприятий по благоустройству территории </w:t>
      </w:r>
      <w:proofErr w:type="spellStart"/>
      <w:r w:rsidR="003960E9">
        <w:t>Преградненского</w:t>
      </w:r>
      <w:proofErr w:type="spellEnd"/>
      <w:r w:rsidR="003960E9">
        <w:t xml:space="preserve"> сельского</w:t>
      </w:r>
      <w:r w:rsidR="00AE170F">
        <w:t xml:space="preserve"> поселения</w:t>
      </w:r>
      <w:r>
        <w:t>, и организаций,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177CEE" w:rsidRDefault="00177CEE" w:rsidP="004E48EC">
      <w:pPr>
        <w:ind w:firstLine="708"/>
        <w:jc w:val="both"/>
      </w:pPr>
      <w:r>
        <w:t>Эффективность программы оценивается по перечню целевых индикаторов и показателей муниципальной программы.</w:t>
      </w:r>
    </w:p>
    <w:p w:rsidR="00177CEE" w:rsidRDefault="00177CEE" w:rsidP="004E48EC">
      <w:pPr>
        <w:ind w:firstLine="708"/>
        <w:jc w:val="both"/>
      </w:pPr>
      <w:r>
        <w:t>В результате реализации Программы ожидается:</w:t>
      </w:r>
    </w:p>
    <w:p w:rsidR="00177CEE" w:rsidRDefault="00177CEE" w:rsidP="004E48EC">
      <w:pPr>
        <w:ind w:firstLine="708"/>
        <w:jc w:val="both"/>
      </w:pPr>
      <w:r>
        <w:t>− увеличение доли благоустроенных территорий общего пользования населения от общего количества таких территорий;</w:t>
      </w:r>
    </w:p>
    <w:p w:rsidR="00177CEE" w:rsidRDefault="00177CEE" w:rsidP="004E48EC">
      <w:pPr>
        <w:ind w:firstLine="708"/>
        <w:jc w:val="both"/>
      </w:pPr>
      <w:r>
        <w:t>− увеличение площади отремонтированного асфальтового, асфальтобетонного покрытия территорий общего пользования населения;</w:t>
      </w:r>
    </w:p>
    <w:p w:rsidR="00177CEE" w:rsidRDefault="00177CEE" w:rsidP="004E48EC">
      <w:pPr>
        <w:ind w:firstLine="708"/>
        <w:jc w:val="both"/>
      </w:pPr>
      <w:r>
        <w:t>− увеличение количества установленных уличных осветительных приборов на территориях общего пользования;</w:t>
      </w:r>
    </w:p>
    <w:p w:rsidR="00177CEE" w:rsidRDefault="00177CEE" w:rsidP="004E48EC">
      <w:pPr>
        <w:ind w:firstLine="708"/>
        <w:jc w:val="both"/>
      </w:pPr>
      <w:r>
        <w:t>− увеличение доли благоустроенных дворовых территорий от общего количества дворовых территорий;</w:t>
      </w:r>
    </w:p>
    <w:p w:rsidR="00177CEE" w:rsidRDefault="00177CEE" w:rsidP="004E48EC">
      <w:pPr>
        <w:ind w:firstLine="708"/>
        <w:jc w:val="both"/>
      </w:pPr>
      <w:r>
        <w:t>− увеличение доли многоквартирных домов с благоустроенными дворовыми территориями от общего количества многоквартирных домов;</w:t>
      </w:r>
    </w:p>
    <w:p w:rsidR="00177CEE" w:rsidRDefault="00177CEE" w:rsidP="004E48EC">
      <w:pPr>
        <w:ind w:firstLine="708"/>
        <w:jc w:val="both"/>
      </w:pPr>
      <w:r>
        <w:t>− увеличение доли многоквартирных домов с благоустроенными дворовыми территориями;</w:t>
      </w:r>
    </w:p>
    <w:p w:rsidR="00177CEE" w:rsidRDefault="00177CEE" w:rsidP="004E48EC">
      <w:pPr>
        <w:ind w:firstLine="708"/>
        <w:jc w:val="both"/>
      </w:pPr>
      <w:r>
        <w:t xml:space="preserve">− улучшение экологической обстановки и создание среды, комфортной для проживания жителей </w:t>
      </w:r>
      <w:proofErr w:type="spellStart"/>
      <w:r w:rsidR="00330CC1">
        <w:t>Преградненского</w:t>
      </w:r>
      <w:proofErr w:type="spellEnd"/>
      <w:r w:rsidR="00330CC1">
        <w:t xml:space="preserve"> сельского </w:t>
      </w:r>
      <w:r w:rsidR="00AE170F">
        <w:t>поселения</w:t>
      </w:r>
      <w:r>
        <w:t>;</w:t>
      </w:r>
    </w:p>
    <w:p w:rsidR="00177CEE" w:rsidRDefault="00177CEE" w:rsidP="004E48EC">
      <w:pPr>
        <w:ind w:firstLine="708"/>
        <w:jc w:val="both"/>
      </w:pPr>
      <w:r>
        <w:t xml:space="preserve">− совершенствование эстетического состояния территории </w:t>
      </w:r>
      <w:proofErr w:type="spellStart"/>
      <w:r w:rsidR="00330CC1">
        <w:t>Преградненского</w:t>
      </w:r>
      <w:proofErr w:type="spellEnd"/>
      <w:r w:rsidR="00330CC1">
        <w:t xml:space="preserve"> сельского</w:t>
      </w:r>
      <w:r w:rsidR="00AE170F">
        <w:t xml:space="preserve"> поселения</w:t>
      </w:r>
      <w:r>
        <w:t>;</w:t>
      </w:r>
    </w:p>
    <w:p w:rsidR="00177CEE" w:rsidRDefault="00177CEE" w:rsidP="004E48EC">
      <w:pPr>
        <w:ind w:firstLine="708"/>
        <w:jc w:val="both"/>
      </w:pPr>
      <w:r>
        <w:t xml:space="preserve">− увеличение площади благоустроенных зелёных насаждений в </w:t>
      </w:r>
      <w:proofErr w:type="spellStart"/>
      <w:r w:rsidR="00330CC1">
        <w:t>Преградненском</w:t>
      </w:r>
      <w:proofErr w:type="spellEnd"/>
      <w:r w:rsidR="00330CC1">
        <w:t xml:space="preserve"> сельском</w:t>
      </w:r>
      <w:r w:rsidR="00412B3A">
        <w:t xml:space="preserve"> поселении</w:t>
      </w:r>
      <w:r>
        <w:t>;</w:t>
      </w:r>
    </w:p>
    <w:p w:rsidR="00177CEE" w:rsidRDefault="00177CEE" w:rsidP="004E48EC">
      <w:pPr>
        <w:ind w:firstLine="708"/>
        <w:jc w:val="both"/>
      </w:pPr>
      <w:r>
        <w:t>− создание зелёных зон для отдыха горожан;</w:t>
      </w:r>
    </w:p>
    <w:p w:rsidR="00177CEE" w:rsidRDefault="00177CEE" w:rsidP="004E48EC">
      <w:pPr>
        <w:ind w:firstLine="708"/>
        <w:jc w:val="both"/>
      </w:pPr>
      <w:r>
        <w:t>− предотвращение сокращения зелёных насаждений;</w:t>
      </w:r>
    </w:p>
    <w:p w:rsidR="00177CEE" w:rsidRDefault="00177CEE" w:rsidP="004E48EC">
      <w:pPr>
        <w:ind w:firstLine="708"/>
        <w:jc w:val="both"/>
      </w:pPr>
      <w:r>
        <w:t xml:space="preserve">− увеличение освещенности улиц </w:t>
      </w:r>
      <w:proofErr w:type="spellStart"/>
      <w:r w:rsidR="00330CC1">
        <w:t>Преградненского</w:t>
      </w:r>
      <w:proofErr w:type="spellEnd"/>
      <w:r w:rsidR="00330CC1">
        <w:t xml:space="preserve"> сельского </w:t>
      </w:r>
      <w:r w:rsidR="00AE170F">
        <w:t>поселения</w:t>
      </w:r>
      <w:r>
        <w:t>;</w:t>
      </w:r>
    </w:p>
    <w:p w:rsidR="00177CEE" w:rsidRDefault="00177CEE" w:rsidP="004E48EC">
      <w:pPr>
        <w:ind w:firstLine="708"/>
        <w:jc w:val="both"/>
      </w:pPr>
      <w:r>
        <w:t>−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</w:t>
      </w:r>
    </w:p>
    <w:p w:rsidR="00177CEE" w:rsidRDefault="00177CEE" w:rsidP="004E48EC">
      <w:pPr>
        <w:ind w:firstLine="708"/>
        <w:jc w:val="both"/>
      </w:pPr>
      <w:r>
        <w:t xml:space="preserve">−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>
        <w:t>контроля за</w:t>
      </w:r>
      <w:proofErr w:type="gramEnd"/>
      <w:r>
        <w:t xml:space="preserve"> действиями органов местного самоуправления;</w:t>
      </w:r>
    </w:p>
    <w:p w:rsidR="00177CEE" w:rsidRDefault="00177CEE" w:rsidP="004E48EC">
      <w:pPr>
        <w:ind w:firstLine="708"/>
        <w:jc w:val="both"/>
      </w:pPr>
      <w:r>
        <w:t xml:space="preserve">− благоустройство дворовых территорий многоквартирных домов и мест общего пользования на территории </w:t>
      </w:r>
      <w:proofErr w:type="spellStart"/>
      <w:r w:rsidR="00330CC1">
        <w:t>Преградненского</w:t>
      </w:r>
      <w:proofErr w:type="spellEnd"/>
      <w:r w:rsidR="00330CC1">
        <w:t xml:space="preserve"> сельского </w:t>
      </w:r>
      <w:r w:rsidR="00AE170F">
        <w:t>поселения</w:t>
      </w:r>
      <w:r>
        <w:t>;</w:t>
      </w:r>
    </w:p>
    <w:p w:rsidR="00177CEE" w:rsidRDefault="00177CEE" w:rsidP="004E48EC">
      <w:pPr>
        <w:ind w:firstLine="708"/>
        <w:jc w:val="both"/>
      </w:pPr>
      <w:r>
        <w:lastRenderedPageBreak/>
        <w:t xml:space="preserve">− обеспеченность гармоничной архитектурно-ландшафтной среды </w:t>
      </w:r>
      <w:proofErr w:type="spellStart"/>
      <w:r w:rsidR="004C18B6">
        <w:t>Преградненского</w:t>
      </w:r>
      <w:proofErr w:type="spellEnd"/>
      <w:r w:rsidR="004C18B6">
        <w:t xml:space="preserve"> сельского</w:t>
      </w:r>
      <w:r w:rsidR="00AE170F">
        <w:t xml:space="preserve"> поселения</w:t>
      </w:r>
      <w:r>
        <w:t>.</w:t>
      </w:r>
    </w:p>
    <w:p w:rsidR="00177CEE" w:rsidRDefault="00177CEE" w:rsidP="004E48EC">
      <w:pPr>
        <w:ind w:firstLine="708"/>
        <w:jc w:val="both"/>
      </w:pPr>
      <w: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итогов.</w:t>
      </w:r>
    </w:p>
    <w:p w:rsidR="00177CEE" w:rsidRDefault="00177CEE" w:rsidP="004E48EC">
      <w:pPr>
        <w:ind w:firstLine="708"/>
        <w:jc w:val="both"/>
      </w:pPr>
      <w:r>
        <w:t>Основными рисками, оказывающими влияние на конечные результаты реализации мероприятий муниципальной программы, являются:</w:t>
      </w:r>
    </w:p>
    <w:p w:rsidR="00177CEE" w:rsidRDefault="00177CEE" w:rsidP="004E48EC">
      <w:pPr>
        <w:ind w:firstLine="708"/>
        <w:jc w:val="both"/>
      </w:pPr>
      <w:r>
        <w:t xml:space="preserve">- бюджетные риски, связанные с дефицитом регионального и местных бюджетов и возможностью невыполнения своих обязательств по </w:t>
      </w:r>
      <w:proofErr w:type="spellStart"/>
      <w:r>
        <w:t>софинансированию</w:t>
      </w:r>
      <w:proofErr w:type="spellEnd"/>
      <w:r>
        <w:t xml:space="preserve"> мероприятий муниципальной программы;</w:t>
      </w:r>
    </w:p>
    <w:p w:rsidR="00177CEE" w:rsidRDefault="00177CEE" w:rsidP="004E48EC">
      <w:pPr>
        <w:ind w:firstLine="708"/>
        <w:jc w:val="both"/>
      </w:pPr>
      <w:r>
        <w:t>- риски невыполнения исполнителем обязательств, превышения стоимости проекта, риски низкого качества работ;</w:t>
      </w:r>
    </w:p>
    <w:p w:rsidR="00177CEE" w:rsidRDefault="00177CEE" w:rsidP="004E48EC">
      <w:pPr>
        <w:ind w:firstLine="708"/>
        <w:jc w:val="both"/>
      </w:pPr>
      <w:r>
        <w:t>- социальные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177CEE" w:rsidRDefault="00177CEE" w:rsidP="004E48EC">
      <w:pPr>
        <w:ind w:firstLine="708"/>
        <w:jc w:val="both"/>
      </w:pPr>
      <w:r>
        <w:t>В целях выявления и минимизации возможных рисков в процессе реализации муниципальной программы предлагается:</w:t>
      </w:r>
    </w:p>
    <w:p w:rsidR="00177CEE" w:rsidRDefault="00177CEE" w:rsidP="004E48EC">
      <w:pPr>
        <w:ind w:firstLine="708"/>
        <w:jc w:val="both"/>
      </w:pPr>
      <w:r>
        <w:t>- перераспределение объемов финансирования в зависимости от динамики и темпов решения тактических задач;</w:t>
      </w:r>
    </w:p>
    <w:p w:rsidR="00177CEE" w:rsidRDefault="00177CEE" w:rsidP="004E48EC">
      <w:pPr>
        <w:ind w:firstLine="708"/>
        <w:jc w:val="both"/>
      </w:pPr>
      <w:r>
        <w:t>- при проведении конкурсных процедур предусматривать обеспечение заявки на участие в торгах, а при заключении контрактов - обеспечение контрактов;</w:t>
      </w:r>
    </w:p>
    <w:p w:rsidR="00177CEE" w:rsidRDefault="00177CEE" w:rsidP="004E48EC">
      <w:pPr>
        <w:ind w:firstLine="708"/>
        <w:jc w:val="both"/>
      </w:pPr>
      <w:r>
        <w:t>- при заключении контрактов предусматривать штрафные санкции или другие меры ответственности за неисполнение договорных обязательств;</w:t>
      </w:r>
    </w:p>
    <w:p w:rsidR="00177CEE" w:rsidRDefault="00177CEE" w:rsidP="004E48EC">
      <w:pPr>
        <w:ind w:firstLine="708"/>
        <w:jc w:val="both"/>
      </w:pPr>
      <w:r>
        <w:t>- осуществление мониторинга выполнения муниципальной программы, регулярный анализ выполнения показателей и мероприятий муниципальной программы;</w:t>
      </w:r>
    </w:p>
    <w:p w:rsidR="00177CEE" w:rsidRDefault="00177CEE" w:rsidP="004E48EC">
      <w:pPr>
        <w:ind w:firstLine="708"/>
        <w:jc w:val="both"/>
      </w:pPr>
      <w:r>
        <w:t>- привлечение жителей многоквартирных домов к активному участию в благоустройстве дворовых территорий путем проведения разъяснительной работы.</w:t>
      </w:r>
    </w:p>
    <w:p w:rsidR="00177CEE" w:rsidRDefault="00177CEE" w:rsidP="004E48EC">
      <w:pPr>
        <w:ind w:firstLine="708"/>
        <w:jc w:val="both"/>
      </w:pPr>
      <w:r>
        <w:t>Ответственный исполнитель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реализации муниципальной программы, механизм реализации муниципальной программы, состав исполнителей мероприятий муниципальной программы.</w:t>
      </w:r>
    </w:p>
    <w:p w:rsidR="00177CEE" w:rsidRDefault="00177CEE" w:rsidP="00177CEE">
      <w:pPr>
        <w:ind w:firstLine="708"/>
      </w:pPr>
    </w:p>
    <w:p w:rsidR="00B77BAB" w:rsidRDefault="00177CEE" w:rsidP="00B77BAB">
      <w:pPr>
        <w:jc w:val="center"/>
        <w:rPr>
          <w:b/>
        </w:rPr>
      </w:pPr>
      <w:r w:rsidRPr="00B77BAB">
        <w:rPr>
          <w:b/>
        </w:rPr>
        <w:t xml:space="preserve">Раздел 4. Перечень целевых индикаторов и показателей </w:t>
      </w:r>
    </w:p>
    <w:p w:rsidR="00177CEE" w:rsidRPr="00B77BAB" w:rsidRDefault="00177CEE" w:rsidP="00B77BAB">
      <w:pPr>
        <w:jc w:val="center"/>
        <w:rPr>
          <w:b/>
        </w:rPr>
      </w:pPr>
      <w:r w:rsidRPr="00B77BAB">
        <w:rPr>
          <w:b/>
        </w:rPr>
        <w:t>муниципальной программы</w:t>
      </w:r>
    </w:p>
    <w:p w:rsidR="00177CEE" w:rsidRDefault="00177CEE" w:rsidP="00177CEE">
      <w:pPr>
        <w:ind w:firstLine="708"/>
      </w:pPr>
    </w:p>
    <w:p w:rsidR="00177CEE" w:rsidRDefault="00177CEE" w:rsidP="00B77BAB">
      <w:pPr>
        <w:ind w:firstLine="708"/>
        <w:jc w:val="both"/>
      </w:pPr>
      <w:r>
        <w:t xml:space="preserve">Перечень целевых индикаторов и показателей муниципальной программы представлен в </w:t>
      </w:r>
      <w:r w:rsidRPr="00B77BAB">
        <w:rPr>
          <w:b/>
        </w:rPr>
        <w:t>приложении 1</w:t>
      </w:r>
      <w:r>
        <w:t xml:space="preserve"> к муниципальной программе.</w:t>
      </w:r>
    </w:p>
    <w:p w:rsidR="00177CEE" w:rsidRDefault="00177CEE" w:rsidP="00177CEE">
      <w:pPr>
        <w:ind w:firstLine="708"/>
      </w:pPr>
    </w:p>
    <w:p w:rsidR="00177CEE" w:rsidRPr="00B77BAB" w:rsidRDefault="00177CEE" w:rsidP="00B77BAB">
      <w:pPr>
        <w:jc w:val="center"/>
        <w:rPr>
          <w:b/>
        </w:rPr>
      </w:pPr>
      <w:r w:rsidRPr="00B77BAB">
        <w:rPr>
          <w:b/>
        </w:rPr>
        <w:t>Раздел 5. Перечень основных мероприятий муниципальной программы</w:t>
      </w:r>
    </w:p>
    <w:p w:rsidR="00F002F1" w:rsidRDefault="00F002F1" w:rsidP="00177CEE">
      <w:pPr>
        <w:ind w:firstLine="708"/>
      </w:pPr>
    </w:p>
    <w:p w:rsidR="00177CEE" w:rsidRDefault="00177CEE" w:rsidP="00B77BAB">
      <w:pPr>
        <w:ind w:firstLine="708"/>
        <w:jc w:val="both"/>
      </w:pPr>
      <w:r>
        <w:t xml:space="preserve">Перечень мероприятий муниципальной программы определен исходя из необходимости достижения ожидаемых результатов ее реализации и из полномочий и функций по благоустройству администрации </w:t>
      </w:r>
      <w:proofErr w:type="spellStart"/>
      <w:r w:rsidR="000274A4">
        <w:t>Преградненского</w:t>
      </w:r>
      <w:proofErr w:type="spellEnd"/>
      <w:r w:rsidR="000274A4">
        <w:t xml:space="preserve"> сельского</w:t>
      </w:r>
      <w:r w:rsidR="00AE170F">
        <w:t xml:space="preserve"> поселения</w:t>
      </w:r>
      <w:r>
        <w:t>.</w:t>
      </w:r>
    </w:p>
    <w:p w:rsidR="00177CEE" w:rsidRDefault="00177CEE" w:rsidP="00B77BAB">
      <w:pPr>
        <w:ind w:firstLine="708"/>
        <w:jc w:val="both"/>
      </w:pPr>
      <w:r>
        <w:t>В ходе реализации Программы предусматривается организация и проведение следующих мероприятий:</w:t>
      </w:r>
    </w:p>
    <w:p w:rsidR="00177CEE" w:rsidRDefault="00177CEE" w:rsidP="00B77BAB">
      <w:pPr>
        <w:ind w:firstLine="708"/>
        <w:jc w:val="both"/>
      </w:pPr>
      <w:r>
        <w:t>- благоустройство дворовых территорий многоквартирных домов;</w:t>
      </w:r>
    </w:p>
    <w:p w:rsidR="00177CEE" w:rsidRDefault="00177CEE" w:rsidP="00B77BAB">
      <w:pPr>
        <w:ind w:firstLine="708"/>
        <w:jc w:val="both"/>
      </w:pPr>
      <w:r>
        <w:t xml:space="preserve">- благоустройство территорий общего пользования </w:t>
      </w:r>
      <w:proofErr w:type="spellStart"/>
      <w:r w:rsidR="000274A4">
        <w:t>Преградненского</w:t>
      </w:r>
      <w:proofErr w:type="spellEnd"/>
      <w:r w:rsidR="000274A4">
        <w:t xml:space="preserve"> сельского п</w:t>
      </w:r>
      <w:r w:rsidR="00AE170F">
        <w:t>оселения</w:t>
      </w:r>
      <w:r>
        <w:t>.</w:t>
      </w:r>
    </w:p>
    <w:p w:rsidR="00177CEE" w:rsidRDefault="00177CEE" w:rsidP="00B77BAB">
      <w:pPr>
        <w:ind w:firstLine="708"/>
        <w:jc w:val="both"/>
      </w:pPr>
      <w:r>
        <w:t>Основное мероприятие Программы направлено на решение основных задач Программы.</w:t>
      </w:r>
    </w:p>
    <w:p w:rsidR="00177CEE" w:rsidRDefault="00177CEE" w:rsidP="00B77BAB">
      <w:pPr>
        <w:ind w:firstLine="708"/>
        <w:jc w:val="both"/>
      </w:pPr>
      <w:r>
        <w:t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</w:t>
      </w:r>
    </w:p>
    <w:p w:rsidR="00177CEE" w:rsidRDefault="00177CEE" w:rsidP="00B77BAB">
      <w:pPr>
        <w:ind w:firstLine="708"/>
        <w:jc w:val="both"/>
      </w:pPr>
      <w:r>
        <w:lastRenderedPageBreak/>
        <w:t>Исполнитель по каждому мероприятию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177CEE" w:rsidRDefault="00177CEE" w:rsidP="00B77BAB">
      <w:pPr>
        <w:ind w:firstLine="708"/>
        <w:jc w:val="both"/>
      </w:pPr>
      <w:r>
        <w:t>Мероприятия имеют комплексный характер, каждое из которых представляет совокупность взаимосвязанных действий по достижению показателей в рамках одной задачи муниципальной программы.</w:t>
      </w:r>
    </w:p>
    <w:p w:rsidR="00177CEE" w:rsidRDefault="00177CEE" w:rsidP="00B77BAB">
      <w:pPr>
        <w:ind w:firstLine="708"/>
        <w:jc w:val="both"/>
      </w:pPr>
      <w:r>
        <w:t>Перечень основных мероприятий муниципальной</w:t>
      </w:r>
      <w:r w:rsidR="000274A4">
        <w:t xml:space="preserve"> </w:t>
      </w:r>
      <w:r w:rsidR="00F002F1" w:rsidRPr="00F002F1">
        <w:t xml:space="preserve">программы приведен в </w:t>
      </w:r>
      <w:r w:rsidR="00F002F1" w:rsidRPr="00B77BAB">
        <w:rPr>
          <w:b/>
        </w:rPr>
        <w:t>приложении 2</w:t>
      </w:r>
      <w:r w:rsidR="00F002F1" w:rsidRPr="00F002F1">
        <w:t xml:space="preserve"> к муниципальной программе.</w:t>
      </w:r>
    </w:p>
    <w:p w:rsidR="00F002F1" w:rsidRDefault="00F002F1" w:rsidP="00B77BAB">
      <w:pPr>
        <w:ind w:firstLine="708"/>
        <w:jc w:val="both"/>
      </w:pPr>
    </w:p>
    <w:p w:rsidR="00F002F1" w:rsidRPr="00B77BAB" w:rsidRDefault="00F002F1" w:rsidP="00B77BAB">
      <w:pPr>
        <w:ind w:firstLine="708"/>
        <w:jc w:val="both"/>
        <w:rPr>
          <w:b/>
        </w:rPr>
      </w:pPr>
      <w:r w:rsidRPr="00B77BAB">
        <w:rPr>
          <w:b/>
        </w:rPr>
        <w:t>5.1. Перечень работ по благоустройству территории общего пользования населения</w:t>
      </w:r>
    </w:p>
    <w:p w:rsidR="00F002F1" w:rsidRDefault="00F002F1" w:rsidP="00B77BAB">
      <w:pPr>
        <w:ind w:firstLine="708"/>
        <w:jc w:val="both"/>
      </w:pPr>
    </w:p>
    <w:p w:rsidR="00F002F1" w:rsidRDefault="00F002F1" w:rsidP="00B77BAB">
      <w:pPr>
        <w:ind w:firstLine="708"/>
        <w:jc w:val="both"/>
      </w:pPr>
      <w:r>
        <w:t>Работы по благоустройству территорий общего пользования населения могут проводиться по следующим направлениям:</w:t>
      </w:r>
    </w:p>
    <w:p w:rsidR="00F002F1" w:rsidRDefault="00F002F1" w:rsidP="00B77BAB">
      <w:pPr>
        <w:ind w:firstLine="708"/>
        <w:jc w:val="both"/>
      </w:pPr>
      <w:r>
        <w:t>- устройство новых асфальтобетонных и плиточных покрытий территорий общего пользования;</w:t>
      </w:r>
    </w:p>
    <w:p w:rsidR="00F002F1" w:rsidRDefault="00F002F1" w:rsidP="00B77BAB">
      <w:pPr>
        <w:ind w:firstLine="708"/>
        <w:jc w:val="both"/>
      </w:pPr>
      <w:r>
        <w:t>- ремонт асфальтобетонных покрытий и покрытий из тротуарных плит;</w:t>
      </w:r>
    </w:p>
    <w:p w:rsidR="00F002F1" w:rsidRDefault="00F002F1" w:rsidP="00B77BAB">
      <w:pPr>
        <w:ind w:firstLine="708"/>
        <w:jc w:val="both"/>
      </w:pPr>
      <w:r>
        <w:t>- установка, замена и ремонт бордюрного камня с последующей окраской или без таковой;</w:t>
      </w:r>
    </w:p>
    <w:p w:rsidR="00F002F1" w:rsidRDefault="00F002F1" w:rsidP="00B77BAB">
      <w:pPr>
        <w:ind w:firstLine="708"/>
        <w:jc w:val="both"/>
      </w:pPr>
      <w:r>
        <w:t>- устройство парковочных карманов;</w:t>
      </w:r>
    </w:p>
    <w:p w:rsidR="00F002F1" w:rsidRDefault="00F002F1" w:rsidP="00B77BAB">
      <w:pPr>
        <w:ind w:firstLine="708"/>
        <w:jc w:val="both"/>
      </w:pPr>
      <w:r>
        <w:t>- установка скамеек (лавочек) и урн для сбора мусора, асфальтирование карманов под ними;</w:t>
      </w:r>
    </w:p>
    <w:p w:rsidR="00F002F1" w:rsidRDefault="00F002F1" w:rsidP="00B77BAB">
      <w:pPr>
        <w:ind w:firstLine="708"/>
        <w:jc w:val="both"/>
      </w:pPr>
      <w:r>
        <w:t>- устройство расширений проезжих частей;</w:t>
      </w:r>
    </w:p>
    <w:p w:rsidR="00F002F1" w:rsidRDefault="00F002F1" w:rsidP="00B77BAB">
      <w:pPr>
        <w:ind w:firstLine="708"/>
        <w:jc w:val="both"/>
      </w:pPr>
      <w:r>
        <w:t>- устройство и ремонт асфальтированных дорожек и дорожек из тротуарной плитки;</w:t>
      </w:r>
    </w:p>
    <w:p w:rsidR="00F002F1" w:rsidRDefault="00F002F1" w:rsidP="00B77BAB">
      <w:pPr>
        <w:ind w:firstLine="708"/>
        <w:jc w:val="both"/>
      </w:pPr>
      <w:r>
        <w:t>- установка детского, игрового, спортивного оборудования, а также обустройство входных групп, арок, художественных композиций и пр.;</w:t>
      </w:r>
    </w:p>
    <w:p w:rsidR="00F002F1" w:rsidRDefault="000274A4" w:rsidP="00B77BAB">
      <w:pPr>
        <w:ind w:firstLine="708"/>
        <w:jc w:val="both"/>
      </w:pPr>
      <w:r>
        <w:t xml:space="preserve">- устройство </w:t>
      </w:r>
      <w:proofErr w:type="spellStart"/>
      <w:r>
        <w:t>травмо</w:t>
      </w:r>
      <w:r w:rsidR="00F002F1">
        <w:t>безопасных</w:t>
      </w:r>
      <w:proofErr w:type="spellEnd"/>
      <w:r w:rsidR="00F002F1"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F002F1" w:rsidRDefault="00F002F1" w:rsidP="00B77BAB">
      <w:pPr>
        <w:ind w:firstLine="708"/>
        <w:jc w:val="both"/>
      </w:pPr>
      <w:r>
        <w:t xml:space="preserve">- устройство спортивных площадок для игры в футбол, волейбол, баскетбол, хоккей с ограждением по периметру, устройством </w:t>
      </w:r>
      <w:proofErr w:type="spellStart"/>
      <w:r>
        <w:t>травмобезопасных</w:t>
      </w:r>
      <w:proofErr w:type="spellEnd"/>
      <w:r>
        <w:t xml:space="preserve"> покрытий на них (резиновое покрытие, искусственная трава), нанесением разметки, устройством трибун;</w:t>
      </w:r>
    </w:p>
    <w:p w:rsidR="00F002F1" w:rsidRDefault="00F002F1" w:rsidP="00B77BAB">
      <w:pPr>
        <w:ind w:firstLine="708"/>
        <w:jc w:val="both"/>
      </w:pPr>
      <w:r>
        <w:t>- установка ограждений газонов, палисадников, детских, игровых, спортивных площадок, парковок, ограждений, отделяющих территорию от проезжих частей дорог;</w:t>
      </w:r>
    </w:p>
    <w:p w:rsidR="00F002F1" w:rsidRDefault="00F002F1" w:rsidP="00B77BAB">
      <w:pPr>
        <w:ind w:firstLine="708"/>
        <w:jc w:val="both"/>
      </w:pPr>
      <w:r>
        <w:t>- устройство наружного освещения территорий общего пользования с установкой опор освещения, прокладкой СИП, установкой светодиодных светильников;</w:t>
      </w:r>
    </w:p>
    <w:p w:rsidR="00F002F1" w:rsidRDefault="00F002F1" w:rsidP="00B77BAB">
      <w:pPr>
        <w:ind w:firstLine="708"/>
        <w:jc w:val="both"/>
      </w:pPr>
      <w:r>
        <w:t xml:space="preserve">- озеленение территорий, которое включает в себя: посадку деревьев, кустарников, газонов, снос и </w:t>
      </w:r>
      <w:proofErr w:type="spellStart"/>
      <w:r>
        <w:t>кронирование</w:t>
      </w:r>
      <w:proofErr w:type="spellEnd"/>
      <w:r>
        <w:t xml:space="preserve"> деревьев, корчевание пней, завоз грунта и пр.;</w:t>
      </w:r>
    </w:p>
    <w:p w:rsidR="00F002F1" w:rsidRDefault="00F002F1" w:rsidP="00B77BAB">
      <w:pPr>
        <w:ind w:firstLine="708"/>
        <w:jc w:val="both"/>
      </w:pPr>
      <w: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F002F1" w:rsidRDefault="00F002F1" w:rsidP="00B77BAB">
      <w:pPr>
        <w:ind w:firstLine="708"/>
        <w:jc w:val="both"/>
      </w:pPr>
      <w:proofErr w:type="gramStart"/>
      <w:r>
        <w:t>- отсыпка грунтом, планировка и выравнивание: газонов, палисадников, детских, игровых, спортивных и хозяйственных площадок, вазонов, цветочниц, отсыпка грунтом за бордюрным камнем;</w:t>
      </w:r>
      <w:proofErr w:type="gramEnd"/>
    </w:p>
    <w:p w:rsidR="00F002F1" w:rsidRDefault="00F002F1" w:rsidP="00B77BAB">
      <w:pPr>
        <w:ind w:firstLine="708"/>
        <w:jc w:val="both"/>
      </w:pPr>
      <w:r>
        <w:t>- устройство подпорных стен для укрепления откосов и грунтов на дворовых территориях с их оштукатуриванием и окраской или без таковых работ;</w:t>
      </w:r>
    </w:p>
    <w:p w:rsidR="00F002F1" w:rsidRDefault="00F002F1" w:rsidP="00B77BAB">
      <w:pPr>
        <w:ind w:firstLine="708"/>
        <w:jc w:val="both"/>
      </w:pPr>
      <w:r>
        <w:t>- устройство лестничных маршей, спусков (из бордюрного камня или бетонных маршей заводского изготовления) с оборудованием их металлическими поручнями;</w:t>
      </w:r>
    </w:p>
    <w:p w:rsidR="00F002F1" w:rsidRDefault="00F002F1" w:rsidP="00B77BAB">
      <w:pPr>
        <w:ind w:firstLine="708"/>
        <w:jc w:val="both"/>
      </w:pPr>
      <w:r>
        <w:t>- устройство пандусов для обеспечения беспрепятственного перемещения маломобильных групп населения;</w:t>
      </w:r>
    </w:p>
    <w:p w:rsidR="00F002F1" w:rsidRDefault="00F002F1" w:rsidP="00B77BAB">
      <w:pPr>
        <w:ind w:firstLine="708"/>
        <w:jc w:val="both"/>
      </w:pPr>
      <w: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F002F1" w:rsidRDefault="00F002F1" w:rsidP="00B77BAB">
      <w:pPr>
        <w:ind w:firstLine="708"/>
        <w:jc w:val="both"/>
      </w:pPr>
      <w:r>
        <w:t>- установка вазонов, цветочниц;</w:t>
      </w:r>
    </w:p>
    <w:p w:rsidR="00F002F1" w:rsidRDefault="00F002F1" w:rsidP="00B77BAB">
      <w:pPr>
        <w:ind w:firstLine="708"/>
        <w:jc w:val="both"/>
      </w:pPr>
      <w:r>
        <w:lastRenderedPageBreak/>
        <w:t>- работы по благоустройству, связанные с ландшафтным дизайном, - устройство цветочных композиций, атриумов, художественное оформление территории общего пользования и др.;</w:t>
      </w:r>
    </w:p>
    <w:p w:rsidR="00F002F1" w:rsidRDefault="00F002F1" w:rsidP="00B77BAB">
      <w:pPr>
        <w:ind w:firstLine="708"/>
        <w:jc w:val="both"/>
      </w:pPr>
      <w:r>
        <w:t>- работы по благоустройству и ремонту облицовки памятников, стел, архитектурных скульптур и композиций, мемориалов, а также оснований и подиумов под ними.</w:t>
      </w:r>
    </w:p>
    <w:p w:rsidR="00F002F1" w:rsidRPr="00B77BAB" w:rsidRDefault="00F002F1" w:rsidP="00B77BAB">
      <w:pPr>
        <w:ind w:firstLine="708"/>
        <w:jc w:val="both"/>
        <w:rPr>
          <w:b/>
        </w:rPr>
      </w:pPr>
      <w:r w:rsidRPr="00B77BAB">
        <w:rPr>
          <w:b/>
        </w:rPr>
        <w:t>5.2. Минимальный перечень работ</w:t>
      </w:r>
      <w:r w:rsidR="00B0626A">
        <w:rPr>
          <w:b/>
        </w:rPr>
        <w:t xml:space="preserve"> </w:t>
      </w:r>
      <w:r w:rsidRPr="00B77BAB">
        <w:rPr>
          <w:b/>
        </w:rPr>
        <w:t>по благоустройству дворовых территорий</w:t>
      </w:r>
    </w:p>
    <w:p w:rsidR="00F002F1" w:rsidRDefault="00F002F1" w:rsidP="00B77BAB">
      <w:pPr>
        <w:ind w:firstLine="708"/>
        <w:jc w:val="both"/>
      </w:pPr>
      <w:r>
        <w:t>Минимальный перечень работ по благоустройству дворовых территорий включает в себя следующие виды работ:</w:t>
      </w:r>
    </w:p>
    <w:p w:rsidR="00F002F1" w:rsidRDefault="00F002F1" w:rsidP="00B77BAB">
      <w:pPr>
        <w:ind w:firstLine="708"/>
        <w:jc w:val="both"/>
      </w:pPr>
      <w:r>
        <w:t>- ремонт дворовых проездов (асфальтирование);</w:t>
      </w:r>
    </w:p>
    <w:p w:rsidR="00F002F1" w:rsidRDefault="00F002F1" w:rsidP="00B77BAB">
      <w:pPr>
        <w:ind w:firstLine="708"/>
        <w:jc w:val="both"/>
      </w:pPr>
      <w:r>
        <w:t>- обеспечение освещения дворовых территорий;</w:t>
      </w:r>
    </w:p>
    <w:p w:rsidR="00F002F1" w:rsidRDefault="00F002F1" w:rsidP="00B77BAB">
      <w:pPr>
        <w:ind w:firstLine="708"/>
        <w:jc w:val="both"/>
      </w:pPr>
      <w:r>
        <w:t>- установка скамеек (лавочек);</w:t>
      </w:r>
    </w:p>
    <w:p w:rsidR="00F002F1" w:rsidRDefault="00F002F1" w:rsidP="00B77BAB">
      <w:pPr>
        <w:ind w:firstLine="708"/>
        <w:jc w:val="both"/>
      </w:pPr>
      <w:r>
        <w:t>- установка урн для мусора.</w:t>
      </w:r>
    </w:p>
    <w:p w:rsidR="00F002F1" w:rsidRPr="00B77BAB" w:rsidRDefault="00F002F1" w:rsidP="00B77BAB">
      <w:pPr>
        <w:ind w:firstLine="708"/>
        <w:jc w:val="both"/>
        <w:rPr>
          <w:b/>
        </w:rPr>
      </w:pPr>
      <w:r w:rsidRPr="00B77BAB">
        <w:rPr>
          <w:b/>
        </w:rPr>
        <w:t>5.3. Дополнительный перечень работ</w:t>
      </w:r>
      <w:r w:rsidR="00B0626A">
        <w:rPr>
          <w:b/>
        </w:rPr>
        <w:t xml:space="preserve"> </w:t>
      </w:r>
      <w:r w:rsidRPr="00B77BAB">
        <w:rPr>
          <w:b/>
        </w:rPr>
        <w:t>по благоустройству дворовых территорий</w:t>
      </w:r>
    </w:p>
    <w:p w:rsidR="00F002F1" w:rsidRDefault="00F002F1" w:rsidP="00B77BAB">
      <w:pPr>
        <w:ind w:firstLine="708"/>
        <w:jc w:val="both"/>
      </w:pPr>
      <w:r>
        <w:t>Дополнительный перечень работ по благоустройству дворовых территорий реализуется при условии обязательного трудового участия жителей многоквартирных домов, территория которых благоустраивается, и включает в себя следующие виды работ:</w:t>
      </w:r>
    </w:p>
    <w:p w:rsidR="0024260F" w:rsidRDefault="0024260F" w:rsidP="0024260F">
      <w:pPr>
        <w:ind w:firstLine="708"/>
        <w:jc w:val="both"/>
      </w:pPr>
      <w:r>
        <w:t>-оборудование детских и (или) спортивных площадок, площадок для отдыха и досуга, площадок для выгула домашних животных;</w:t>
      </w:r>
    </w:p>
    <w:p w:rsidR="0024260F" w:rsidRDefault="0024260F" w:rsidP="0024260F">
      <w:pPr>
        <w:ind w:firstLine="708"/>
        <w:jc w:val="both"/>
      </w:pPr>
      <w:r>
        <w:t>-оборудование автомобильных парковок;</w:t>
      </w:r>
    </w:p>
    <w:p w:rsidR="0024260F" w:rsidRDefault="0024260F" w:rsidP="0024260F">
      <w:pPr>
        <w:ind w:firstLine="708"/>
        <w:jc w:val="both"/>
      </w:pPr>
      <w:r>
        <w:t>-ремонт тротуаров и пешеходных дорожек;</w:t>
      </w:r>
    </w:p>
    <w:p w:rsidR="0024260F" w:rsidRDefault="0024260F" w:rsidP="0024260F">
      <w:pPr>
        <w:ind w:firstLine="708"/>
        <w:jc w:val="both"/>
      </w:pPr>
      <w:r>
        <w:t>-установка малых архитектурных форм;</w:t>
      </w:r>
    </w:p>
    <w:p w:rsidR="0024260F" w:rsidRDefault="0024260F" w:rsidP="0024260F">
      <w:pPr>
        <w:ind w:firstLine="708"/>
        <w:jc w:val="both"/>
      </w:pPr>
      <w:r>
        <w:t>-озеленение территорий;</w:t>
      </w:r>
    </w:p>
    <w:p w:rsidR="0024260F" w:rsidRDefault="0024260F" w:rsidP="0024260F">
      <w:pPr>
        <w:ind w:firstLine="708"/>
        <w:jc w:val="both"/>
      </w:pPr>
      <w:r>
        <w:t>-установка ограждений;</w:t>
      </w:r>
    </w:p>
    <w:p w:rsidR="0024260F" w:rsidRDefault="0024260F" w:rsidP="0024260F">
      <w:pPr>
        <w:ind w:firstLine="708"/>
        <w:jc w:val="both"/>
      </w:pPr>
      <w:r>
        <w:t>-оборудование контейнерных площадок, предназначенных для размещения контейнеров и бункеров для сбора и накопления твердых коммунальных отходов;</w:t>
      </w:r>
    </w:p>
    <w:p w:rsidR="005E519E" w:rsidRDefault="0024260F" w:rsidP="00B77BAB">
      <w:pPr>
        <w:ind w:firstLine="708"/>
        <w:jc w:val="both"/>
      </w:pPr>
      <w:r>
        <w:t>-иные виды работ</w:t>
      </w:r>
      <w:r w:rsidR="005E519E">
        <w:t>.</w:t>
      </w:r>
    </w:p>
    <w:p w:rsidR="00A83B2A" w:rsidRPr="00A83B2A" w:rsidRDefault="00F002F1" w:rsidP="00A83B2A">
      <w:pPr>
        <w:ind w:firstLine="708"/>
        <w:jc w:val="both"/>
        <w:rPr>
          <w:b/>
        </w:rPr>
      </w:pPr>
      <w:r w:rsidRPr="00A83B2A">
        <w:rPr>
          <w:b/>
        </w:rPr>
        <w:t xml:space="preserve">5.4. </w:t>
      </w:r>
      <w:r w:rsidR="00A83B2A" w:rsidRPr="00A83B2A">
        <w:rPr>
          <w:b/>
        </w:rPr>
        <w:t>Условия о форме и минимальной доле трудового и финансового участия заинтересованных лиц, организаций в выполнении дополнительного перечня работ по благоустройству дворовых территорий</w:t>
      </w:r>
    </w:p>
    <w:p w:rsidR="0024260F" w:rsidRDefault="0024260F" w:rsidP="0024260F">
      <w:pPr>
        <w:ind w:firstLine="708"/>
        <w:jc w:val="both"/>
      </w:pPr>
      <w:r>
        <w:t>Форма трудового участия собственников помещений в реализации мероприятий по благоустройству дворовой территории должна быть определена в решении общего собрания собственников помещений в одной из следующих форм:</w:t>
      </w:r>
    </w:p>
    <w:p w:rsidR="0024260F" w:rsidRDefault="0024260F" w:rsidP="0024260F">
      <w:pPr>
        <w:ind w:firstLine="708"/>
        <w:jc w:val="both"/>
      </w:pPr>
      <w:r>
        <w:t>- проведение собственниками мероприятий по уборке дворовой территории;</w:t>
      </w:r>
    </w:p>
    <w:p w:rsidR="0024260F" w:rsidRDefault="0024260F" w:rsidP="0024260F">
      <w:pPr>
        <w:ind w:firstLine="708"/>
        <w:jc w:val="both"/>
      </w:pPr>
      <w:r>
        <w:t>- участие в окраске установленного или существующего оборудования, ограждений;</w:t>
      </w:r>
    </w:p>
    <w:p w:rsidR="0024260F" w:rsidRDefault="0024260F" w:rsidP="0024260F">
      <w:pPr>
        <w:ind w:firstLine="708"/>
        <w:jc w:val="both"/>
      </w:pPr>
      <w:r>
        <w:t>-подготовка объекта дворовой территории к началу работ по благоустройству (снятие старого оборудования, уборка мусора и т.д.)</w:t>
      </w:r>
    </w:p>
    <w:p w:rsidR="0024260F" w:rsidRDefault="0024260F" w:rsidP="00B77BAB">
      <w:pPr>
        <w:ind w:firstLine="708"/>
        <w:jc w:val="both"/>
      </w:pPr>
      <w:proofErr w:type="gramStart"/>
      <w:r>
        <w:t>- иные мероприятия по выбору собственников, такие как участие жильцов в изготовлении и установке дополнительных скамеек, высаживание цветов, деревьев, вывешивание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информационных стендах на самом объекте, в общественных местах, в холлах значимых и социальных инфраструктурных объектов, расположенных по соседству с проектируемой</w:t>
      </w:r>
      <w:proofErr w:type="gramEnd"/>
      <w:r>
        <w:t xml:space="preserve"> территории или на ней (в зоне входной группы поликлиники, ДК, библиотеки, спортивные центры).</w:t>
      </w:r>
    </w:p>
    <w:p w:rsidR="00F002F1" w:rsidRDefault="00F002F1" w:rsidP="00B77BAB">
      <w:pPr>
        <w:ind w:firstLine="708"/>
        <w:jc w:val="both"/>
      </w:pPr>
      <w:r>
        <w:t>При реализации муниципальной программы предусматривается:</w:t>
      </w:r>
    </w:p>
    <w:p w:rsidR="00F002F1" w:rsidRDefault="00F002F1" w:rsidP="00B77BAB">
      <w:pPr>
        <w:ind w:firstLine="708"/>
        <w:jc w:val="both"/>
      </w:pPr>
      <w:r>
        <w:t>а) трудовое участие граждан и заинтересованных организаций при выполнении и минимального и дополнительного перечней работ;</w:t>
      </w:r>
    </w:p>
    <w:p w:rsidR="00F002F1" w:rsidRDefault="00F002F1" w:rsidP="00B77BAB">
      <w:pPr>
        <w:ind w:firstLine="708"/>
        <w:jc w:val="both"/>
      </w:pPr>
      <w:r>
        <w:t>б) 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</w:t>
      </w:r>
    </w:p>
    <w:p w:rsidR="00F002F1" w:rsidRDefault="00F002F1" w:rsidP="00B77BAB">
      <w:pPr>
        <w:ind w:firstLine="708"/>
        <w:jc w:val="both"/>
      </w:pPr>
      <w:r>
        <w:lastRenderedPageBreak/>
        <w:t xml:space="preserve">в)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</w:t>
      </w:r>
      <w:proofErr w:type="spellStart"/>
      <w:r>
        <w:t>безбарьерной</w:t>
      </w:r>
      <w:proofErr w:type="spellEnd"/>
      <w:r>
        <w:t xml:space="preserve"> среды для маломобильных граждан в зоне общественных пространств;</w:t>
      </w:r>
    </w:p>
    <w:p w:rsidR="00F002F1" w:rsidRDefault="00F002F1" w:rsidP="00B77BAB">
      <w:pPr>
        <w:ind w:firstLine="708"/>
        <w:jc w:val="both"/>
      </w:pPr>
      <w:r>
        <w:t>г) проведение мероприятий по поддержанию текущего уровня</w:t>
      </w:r>
      <w:r w:rsidR="0073783A">
        <w:t xml:space="preserve"> </w:t>
      </w:r>
      <w:r>
        <w:t>благоустройства (освещение, озеленение, уборка территорий и т.д.);</w:t>
      </w:r>
    </w:p>
    <w:p w:rsidR="00F002F1" w:rsidRDefault="00F002F1" w:rsidP="00B77BAB">
      <w:pPr>
        <w:ind w:firstLine="708"/>
        <w:jc w:val="both"/>
      </w:pPr>
      <w:r>
        <w:t>д)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дороги»;</w:t>
      </w:r>
    </w:p>
    <w:p w:rsidR="00F002F1" w:rsidRDefault="00F002F1" w:rsidP="00B77BAB">
      <w:pPr>
        <w:ind w:firstLine="708"/>
        <w:jc w:val="both"/>
      </w:pPr>
      <w:r>
        <w:t>е) срок приема заявок от жителей на включение территорий благоустройства в программы на очередной финансовый год - не менее 30 календарных дней;</w:t>
      </w:r>
    </w:p>
    <w:p w:rsidR="00F002F1" w:rsidRDefault="00F002F1" w:rsidP="00B77BAB">
      <w:pPr>
        <w:ind w:firstLine="708"/>
        <w:jc w:val="both"/>
      </w:pPr>
      <w:r>
        <w:t>ж) срок проведения общественных обсуждений проекта муниципальной программы на 2018-2022 годы - не менее 30 календарных дней;</w:t>
      </w:r>
    </w:p>
    <w:p w:rsidR="00F002F1" w:rsidRDefault="00F002F1" w:rsidP="00B77BAB">
      <w:pPr>
        <w:ind w:firstLine="708"/>
        <w:jc w:val="both"/>
      </w:pPr>
      <w:r>
        <w:t xml:space="preserve">з) типовая визуализация образцов элементов благоустройства, предлагаемых к размещению на </w:t>
      </w:r>
      <w:proofErr w:type="gramStart"/>
      <w:r>
        <w:t>дворовой</w:t>
      </w:r>
      <w:proofErr w:type="gramEnd"/>
      <w:r>
        <w:t xml:space="preserve"> территорий из минимального перечня работ;</w:t>
      </w:r>
    </w:p>
    <w:p w:rsidR="00F002F1" w:rsidRDefault="00F002F1" w:rsidP="00B77BAB">
      <w:pPr>
        <w:ind w:firstLine="708"/>
        <w:jc w:val="both"/>
      </w:pPr>
      <w:r>
        <w:t>и) указание нормативной стоимости по всем видам работ, которые входят в минимальный и дополнительный перечень работ по благоустройству территорий;</w:t>
      </w:r>
    </w:p>
    <w:p w:rsidR="00F002F1" w:rsidRDefault="00F002F1" w:rsidP="00B77BAB">
      <w:pPr>
        <w:ind w:firstLine="708"/>
        <w:jc w:val="both"/>
      </w:pPr>
      <w:r>
        <w:t>к) осуществление общественного контроля;</w:t>
      </w:r>
    </w:p>
    <w:p w:rsidR="00F002F1" w:rsidRDefault="00F002F1" w:rsidP="00B77BAB">
      <w:pPr>
        <w:ind w:firstLine="708"/>
        <w:jc w:val="both"/>
      </w:pPr>
      <w:r>
        <w:t xml:space="preserve">л) проведение общественных обсуждений с использованием интернет </w:t>
      </w:r>
      <w:proofErr w:type="gramStart"/>
      <w:r>
        <w:t>-т</w:t>
      </w:r>
      <w:proofErr w:type="gramEnd"/>
      <w:r>
        <w:t>ехнологий.</w:t>
      </w:r>
    </w:p>
    <w:p w:rsidR="00F002F1" w:rsidRDefault="00F002F1" w:rsidP="00B77BAB">
      <w:pPr>
        <w:ind w:firstLine="708"/>
        <w:jc w:val="both"/>
      </w:pPr>
      <w:proofErr w:type="gramStart"/>
      <w:r>
        <w:t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</w:p>
    <w:p w:rsidR="00F002F1" w:rsidRDefault="00F002F1" w:rsidP="00B77BAB">
      <w:pPr>
        <w:ind w:firstLine="708"/>
        <w:jc w:val="both"/>
      </w:pPr>
      <w:r>
        <w:t>Инициативная группа по окончании работ, изложенных в перечне</w:t>
      </w:r>
      <w:r w:rsidR="00A83B2A">
        <w:t xml:space="preserve"> минимальных и</w:t>
      </w:r>
      <w:r>
        <w:t xml:space="preserve"> дополнительных работ, представляет в администрацию </w:t>
      </w:r>
      <w:proofErr w:type="spellStart"/>
      <w:r w:rsidR="0073783A">
        <w:t>Преградненского</w:t>
      </w:r>
      <w:proofErr w:type="spellEnd"/>
      <w:r w:rsidR="0073783A">
        <w:t xml:space="preserve"> сельского</w:t>
      </w:r>
      <w:r w:rsidR="00AE170F">
        <w:t xml:space="preserve"> поселения</w:t>
      </w:r>
      <w:r>
        <w:t xml:space="preserve"> отчет о трудовом участии жителей многоквартирного дома, территория которого благоустраивалась, с приложением подтверждающих фотоматериалов.</w:t>
      </w:r>
    </w:p>
    <w:p w:rsidR="00F002F1" w:rsidRPr="00A83B2A" w:rsidRDefault="00F002F1" w:rsidP="00B77BAB">
      <w:pPr>
        <w:ind w:firstLine="708"/>
        <w:jc w:val="both"/>
        <w:rPr>
          <w:b/>
        </w:rPr>
      </w:pPr>
      <w:r w:rsidRPr="00A83B2A">
        <w:rPr>
          <w:b/>
        </w:rPr>
        <w:t>5.5. Условие о проведении работ по благоустройству</w:t>
      </w:r>
      <w:r w:rsidR="00CB1634">
        <w:rPr>
          <w:b/>
        </w:rPr>
        <w:t xml:space="preserve"> </w:t>
      </w:r>
      <w:r w:rsidRPr="00A83B2A">
        <w:rPr>
          <w:b/>
        </w:rPr>
        <w:t>обеспечения доступности для маломобильных групп населения</w:t>
      </w:r>
    </w:p>
    <w:p w:rsidR="00F002F1" w:rsidRDefault="00F002F1" w:rsidP="00B77BAB">
      <w:pPr>
        <w:ind w:firstLine="708"/>
        <w:jc w:val="both"/>
      </w:pPr>
      <w: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</w:t>
      </w:r>
      <w:proofErr w:type="gramStart"/>
      <w:r>
        <w:t>Работы по созданию комфортных условий обеспечения доступности для маломобильных групп населения будут проведены в соответствии со стать</w:t>
      </w:r>
      <w:r w:rsidR="0073783A">
        <w:t>ей 15 Федерального закона от 24.11.</w:t>
      </w:r>
      <w:r>
        <w:t xml:space="preserve">1995 года № 181-ФЗ «О социальной защите инвалидов в Российской Федерации», решением </w:t>
      </w:r>
      <w:r w:rsidR="0073783A">
        <w:t xml:space="preserve">Совета </w:t>
      </w:r>
      <w:proofErr w:type="spellStart"/>
      <w:r w:rsidR="0073783A">
        <w:t>Преградненского</w:t>
      </w:r>
      <w:proofErr w:type="spellEnd"/>
      <w:r w:rsidR="0073783A">
        <w:t xml:space="preserve"> сельского поселения от 18.07.2017 года № 26 «</w:t>
      </w:r>
      <w:r w:rsidR="0073783A" w:rsidRPr="0092250A">
        <w:t xml:space="preserve">О внесении изменений и дополнений в решение Совета </w:t>
      </w:r>
      <w:proofErr w:type="spellStart"/>
      <w:r w:rsidR="0073783A" w:rsidRPr="0092250A">
        <w:t>Преградненского</w:t>
      </w:r>
      <w:proofErr w:type="spellEnd"/>
      <w:r w:rsidR="0073783A" w:rsidRPr="0092250A">
        <w:t xml:space="preserve"> сельского поселения от 11.03.2016  №6 «О  Правилах  содержания и благоустройства территории</w:t>
      </w:r>
      <w:proofErr w:type="gramEnd"/>
      <w:r w:rsidR="0073783A" w:rsidRPr="0092250A">
        <w:t xml:space="preserve"> </w:t>
      </w:r>
      <w:proofErr w:type="spellStart"/>
      <w:r w:rsidR="0073783A" w:rsidRPr="0092250A">
        <w:t>Преградненского</w:t>
      </w:r>
      <w:proofErr w:type="spellEnd"/>
      <w:r w:rsidR="0073783A" w:rsidRPr="0092250A">
        <w:t xml:space="preserve"> сельского поселения»</w:t>
      </w:r>
      <w:r w:rsidR="0073783A">
        <w:t xml:space="preserve">» </w:t>
      </w:r>
      <w:r>
        <w:t>и в соответствии со сводом правил N СП 59.13330.2012 "Доступность зданий и сооружений для маломобильных групп населения".</w:t>
      </w:r>
    </w:p>
    <w:p w:rsidR="00F002F1" w:rsidRDefault="00F002F1" w:rsidP="00B77BAB">
      <w:pPr>
        <w:ind w:firstLine="708"/>
        <w:jc w:val="both"/>
        <w:rPr>
          <w:b/>
        </w:rPr>
      </w:pPr>
      <w:r w:rsidRPr="00A83B2A">
        <w:rPr>
          <w:b/>
        </w:rPr>
        <w:t>5.6. Нормативная стоимость (единичные расценки) работ</w:t>
      </w:r>
      <w:r w:rsidR="00C8169C">
        <w:rPr>
          <w:b/>
        </w:rPr>
        <w:t xml:space="preserve"> </w:t>
      </w:r>
      <w:r w:rsidRPr="00A83B2A">
        <w:rPr>
          <w:b/>
        </w:rPr>
        <w:t>по благоустройству дворовых территорий, входящих</w:t>
      </w:r>
      <w:r w:rsidR="007C474E">
        <w:rPr>
          <w:b/>
        </w:rPr>
        <w:t xml:space="preserve"> в состав перечня работ</w:t>
      </w:r>
    </w:p>
    <w:p w:rsidR="007C474E" w:rsidRDefault="007C474E" w:rsidP="007C474E">
      <w:pPr>
        <w:pStyle w:val="ConsNormal"/>
        <w:ind w:firstLine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00"/>
        </w:rPr>
      </w:pPr>
    </w:p>
    <w:p w:rsidR="00B42ADE" w:rsidRPr="00B42ADE" w:rsidRDefault="00B42ADE" w:rsidP="00B42ADE">
      <w:pPr>
        <w:jc w:val="center"/>
        <w:rPr>
          <w:b/>
        </w:rPr>
      </w:pPr>
      <w:r w:rsidRPr="00B42ADE">
        <w:rPr>
          <w:b/>
        </w:rPr>
        <w:t>Ориентировочные (примерные) единичные расценки</w:t>
      </w:r>
    </w:p>
    <w:p w:rsidR="00B42ADE" w:rsidRPr="00B42ADE" w:rsidRDefault="00B42ADE" w:rsidP="00B42ADE">
      <w:pPr>
        <w:jc w:val="center"/>
        <w:rPr>
          <w:b/>
        </w:rPr>
      </w:pPr>
      <w:r w:rsidRPr="00B42ADE">
        <w:rPr>
          <w:b/>
        </w:rPr>
        <w:t>на элементы благоустройства дворовых территорий</w:t>
      </w:r>
    </w:p>
    <w:p w:rsidR="00B42ADE" w:rsidRDefault="00B42ADE" w:rsidP="00B42ADE">
      <w:pPr>
        <w:tabs>
          <w:tab w:val="left" w:pos="6600"/>
        </w:tabs>
      </w:pPr>
      <w:r>
        <w:tab/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079"/>
        <w:gridCol w:w="3291"/>
        <w:gridCol w:w="1292"/>
        <w:gridCol w:w="1337"/>
      </w:tblGrid>
      <w:tr w:rsidR="00B42ADE" w:rsidRPr="00F91F26" w:rsidTr="00B42ADE">
        <w:trPr>
          <w:cantSplit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  <w:jc w:val="center"/>
            </w:pPr>
            <w:r w:rsidRPr="00F91F26">
              <w:lastRenderedPageBreak/>
              <w:t xml:space="preserve">№ </w:t>
            </w:r>
            <w:proofErr w:type="gramStart"/>
            <w:r w:rsidRPr="00F91F26">
              <w:t>п</w:t>
            </w:r>
            <w:proofErr w:type="gramEnd"/>
            <w:r w:rsidRPr="00F91F26">
              <w:t>/п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DE" w:rsidRDefault="00B42ADE" w:rsidP="00B42ADE">
            <w:pPr>
              <w:tabs>
                <w:tab w:val="left" w:pos="6382"/>
              </w:tabs>
              <w:spacing w:after="160"/>
              <w:jc w:val="center"/>
            </w:pPr>
            <w:r w:rsidRPr="00F91F26">
              <w:t>Вид работ</w:t>
            </w:r>
            <w:r>
              <w:t xml:space="preserve">, </w:t>
            </w:r>
          </w:p>
          <w:p w:rsidR="00B42ADE" w:rsidRPr="00F91F26" w:rsidRDefault="00B42ADE" w:rsidP="00B42ADE">
            <w:pPr>
              <w:tabs>
                <w:tab w:val="left" w:pos="6382"/>
              </w:tabs>
              <w:spacing w:after="160"/>
              <w:jc w:val="center"/>
            </w:pPr>
            <w:r>
              <w:t>наименование МАФ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Default="00B42ADE" w:rsidP="00B42ADE">
            <w:pPr>
              <w:tabs>
                <w:tab w:val="left" w:pos="6600"/>
              </w:tabs>
              <w:spacing w:after="160"/>
              <w:jc w:val="center"/>
            </w:pPr>
            <w:r>
              <w:t>Визуализация</w:t>
            </w:r>
          </w:p>
          <w:p w:rsidR="00B42ADE" w:rsidRPr="00F91F26" w:rsidRDefault="00B42ADE" w:rsidP="00B42ADE">
            <w:pPr>
              <w:tabs>
                <w:tab w:val="left" w:pos="6600"/>
              </w:tabs>
              <w:spacing w:after="160"/>
              <w:jc w:val="center"/>
            </w:pPr>
            <w:r>
              <w:t>(пример)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  <w:jc w:val="center"/>
            </w:pPr>
            <w:r w:rsidRPr="00F91F26">
              <w:t>Единица измерения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  <w:jc w:val="center"/>
            </w:pPr>
            <w:r w:rsidRPr="00F91F26">
              <w:t>Единичная расценка, руб.</w:t>
            </w:r>
          </w:p>
        </w:tc>
      </w:tr>
      <w:tr w:rsidR="00B42ADE" w:rsidRPr="00F91F26" w:rsidTr="00B42ADE">
        <w:trPr>
          <w:cantSplit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numPr>
                <w:ilvl w:val="0"/>
                <w:numId w:val="2"/>
              </w:numPr>
              <w:tabs>
                <w:tab w:val="left" w:pos="6600"/>
              </w:tabs>
              <w:spacing w:after="160"/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rPr>
                <w:bCs/>
              </w:rPr>
              <w:t>Устройство асфальтобетонного покрытия придомовой территории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 xml:space="preserve">1000 м. кв.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350221</w:t>
            </w:r>
          </w:p>
        </w:tc>
      </w:tr>
      <w:tr w:rsidR="00B42ADE" w:rsidRPr="00F91F26" w:rsidTr="00B42ADE">
        <w:trPr>
          <w:cantSplit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numPr>
                <w:ilvl w:val="0"/>
                <w:numId w:val="2"/>
              </w:numPr>
              <w:tabs>
                <w:tab w:val="left" w:pos="6600"/>
              </w:tabs>
              <w:spacing w:after="160"/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Установка бортовых камней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100 м бортового камня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33121</w:t>
            </w:r>
          </w:p>
        </w:tc>
      </w:tr>
      <w:tr w:rsidR="00B42ADE" w:rsidRPr="00F91F26" w:rsidTr="00B42ADE">
        <w:trPr>
          <w:cantSplit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numPr>
                <w:ilvl w:val="0"/>
                <w:numId w:val="2"/>
              </w:numPr>
              <w:tabs>
                <w:tab w:val="left" w:pos="6600"/>
              </w:tabs>
              <w:spacing w:after="160"/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Камни бортовые БР 100*20*8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1 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167,08</w:t>
            </w:r>
          </w:p>
        </w:tc>
      </w:tr>
      <w:tr w:rsidR="00B42ADE" w:rsidRPr="00F91F26" w:rsidTr="00B42ADE">
        <w:trPr>
          <w:cantSplit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numPr>
                <w:ilvl w:val="0"/>
                <w:numId w:val="2"/>
              </w:numPr>
              <w:tabs>
                <w:tab w:val="left" w:pos="6600"/>
              </w:tabs>
              <w:spacing w:after="160"/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 xml:space="preserve">Устройство выравнивающего слоя из </w:t>
            </w:r>
            <w:proofErr w:type="gramStart"/>
            <w:r w:rsidRPr="00F91F26">
              <w:t>асфальтобетонной</w:t>
            </w:r>
            <w:proofErr w:type="gramEnd"/>
            <w:r w:rsidRPr="00F91F26">
              <w:t xml:space="preserve"> смети с применением укладчиков асфальтобетона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100 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385987</w:t>
            </w:r>
          </w:p>
        </w:tc>
      </w:tr>
      <w:tr w:rsidR="00B42ADE" w:rsidRPr="00F91F26" w:rsidTr="00B42ADE">
        <w:trPr>
          <w:cantSplit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numPr>
                <w:ilvl w:val="0"/>
                <w:numId w:val="2"/>
              </w:numPr>
              <w:tabs>
                <w:tab w:val="left" w:pos="6600"/>
              </w:tabs>
              <w:spacing w:after="160"/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rPr>
                <w:bCs/>
              </w:rPr>
              <w:t>Устройство асфальтобетонного покрытия дорожек и тротуаров однослойных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100 м. кв. покрытия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26766</w:t>
            </w:r>
          </w:p>
        </w:tc>
      </w:tr>
      <w:tr w:rsidR="00B42ADE" w:rsidRPr="00F91F26" w:rsidTr="00B42ADE">
        <w:trPr>
          <w:cantSplit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numPr>
                <w:ilvl w:val="0"/>
                <w:numId w:val="2"/>
              </w:numPr>
              <w:tabs>
                <w:tab w:val="left" w:pos="6600"/>
              </w:tabs>
              <w:spacing w:after="160"/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Скамья со спинкой на металлических опорах L =2 м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0FC40B24" wp14:editId="6EEC2770">
                  <wp:extent cx="1200150" cy="962025"/>
                  <wp:effectExtent l="0" t="0" r="0" b="0"/>
                  <wp:docPr id="20" name="Рисунок 20" descr="Скамья парковая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камья паркова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1 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10703</w:t>
            </w:r>
          </w:p>
        </w:tc>
      </w:tr>
      <w:tr w:rsidR="00B42ADE" w:rsidRPr="00F91F26" w:rsidTr="00B42ADE">
        <w:trPr>
          <w:cantSplit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numPr>
                <w:ilvl w:val="0"/>
                <w:numId w:val="2"/>
              </w:numPr>
              <w:tabs>
                <w:tab w:val="left" w:pos="6600"/>
              </w:tabs>
              <w:spacing w:after="160"/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Скамья с навесом, размеры 2000х650х1500 мм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>
              <w:rPr>
                <w:rFonts w:ascii="Tahoma" w:hAnsi="Tahoma" w:cs="Tahoma"/>
                <w:noProof/>
                <w:color w:val="1B5E9D"/>
                <w:sz w:val="15"/>
                <w:szCs w:val="15"/>
              </w:rPr>
              <w:drawing>
                <wp:inline distT="0" distB="0" distL="0" distR="0" wp14:anchorId="74B1D8D6" wp14:editId="65D89256">
                  <wp:extent cx="990600" cy="990600"/>
                  <wp:effectExtent l="0" t="0" r="0" b="0"/>
                  <wp:docPr id="19" name="Рисунок 19" descr="Скамейка парковая со спинкой, закругленная с навесом 1500x900x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камейка парковая со спинкой, закругленная с навесом 1500x900x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r w:rsidRPr="00F91F26">
              <w:t>1 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44065</w:t>
            </w:r>
          </w:p>
        </w:tc>
      </w:tr>
      <w:tr w:rsidR="00B42ADE" w:rsidRPr="00F91F26" w:rsidTr="00B42ADE">
        <w:trPr>
          <w:cantSplit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numPr>
                <w:ilvl w:val="0"/>
                <w:numId w:val="2"/>
              </w:numPr>
              <w:tabs>
                <w:tab w:val="left" w:pos="6600"/>
              </w:tabs>
              <w:spacing w:after="160"/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Скамья полукруглая 2,2 м, размеры 2800х1300х600 мм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>
              <w:rPr>
                <w:noProof/>
                <w:color w:val="0000FF"/>
              </w:rPr>
              <w:drawing>
                <wp:inline distT="0" distB="0" distL="0" distR="0" wp14:anchorId="4072CC2D" wp14:editId="0F0FB983">
                  <wp:extent cx="1905000" cy="1181100"/>
                  <wp:effectExtent l="0" t="0" r="0" b="0"/>
                  <wp:docPr id="18" name="Рисунок 18" descr="10660">
                    <a:hlinkClick xmlns:a="http://schemas.openxmlformats.org/drawingml/2006/main" r:id="rId11" tooltip="Садово-парковая скамейка «Округ» 3392 см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6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1 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40486</w:t>
            </w:r>
          </w:p>
        </w:tc>
      </w:tr>
      <w:tr w:rsidR="00B42ADE" w:rsidRPr="00F91F26" w:rsidTr="00B42ADE">
        <w:trPr>
          <w:cantSplit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numPr>
                <w:ilvl w:val="0"/>
                <w:numId w:val="2"/>
              </w:numPr>
              <w:tabs>
                <w:tab w:val="left" w:pos="6600"/>
              </w:tabs>
              <w:spacing w:after="160"/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Детский игровой  комплекс  Горка  артикул ДИК-34 (ширина 3662 мм, длина 3637 мм Н=3437 мм)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>
              <w:rPr>
                <w:rFonts w:ascii="Helvetica" w:hAnsi="Helvetica" w:cs="Helvetica"/>
                <w:noProof/>
                <w:color w:val="333333"/>
              </w:rPr>
              <w:drawing>
                <wp:inline distT="0" distB="0" distL="0" distR="0" wp14:anchorId="694C7DED" wp14:editId="3687D4CD">
                  <wp:extent cx="1685925" cy="1685925"/>
                  <wp:effectExtent l="0" t="0" r="0" b="0"/>
                  <wp:docPr id="17" name="Рисунок 17" descr="0464b27b4a66dfd575b1f345aab1e3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464b27b4a66dfd575b1f345aab1e3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r w:rsidRPr="00F91F26">
              <w:t>1 комплект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55639,61</w:t>
            </w:r>
          </w:p>
        </w:tc>
      </w:tr>
      <w:tr w:rsidR="00B42ADE" w:rsidRPr="00F91F26" w:rsidTr="00B42ADE">
        <w:trPr>
          <w:cantSplit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numPr>
                <w:ilvl w:val="0"/>
                <w:numId w:val="2"/>
              </w:numPr>
              <w:tabs>
                <w:tab w:val="left" w:pos="6600"/>
              </w:tabs>
              <w:spacing w:after="160"/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 xml:space="preserve">Качели </w:t>
            </w:r>
            <w:proofErr w:type="spellStart"/>
            <w:r w:rsidRPr="00F91F26">
              <w:t>двухпролетные</w:t>
            </w:r>
            <w:proofErr w:type="spellEnd"/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>
              <w:rPr>
                <w:rFonts w:ascii="Tahoma" w:hAnsi="Tahoma" w:cs="Tahoma"/>
                <w:noProof/>
                <w:color w:val="126FCC"/>
              </w:rPr>
              <w:drawing>
                <wp:inline distT="0" distB="0" distL="0" distR="0" wp14:anchorId="13FB7EF0" wp14:editId="32417516">
                  <wp:extent cx="1457325" cy="1457325"/>
                  <wp:effectExtent l="0" t="0" r="0" b="0"/>
                  <wp:docPr id="16" name="Рисунок 16" descr="Детский игровой комплекс - ИО-108">
                    <a:hlinkClick xmlns:a="http://schemas.openxmlformats.org/drawingml/2006/main" r:id="rId14" tooltip="Детский игровой комплекс - ИО-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етский игровой комплекс - ИО-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r w:rsidRPr="00F91F26">
              <w:t>1 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30294</w:t>
            </w:r>
          </w:p>
        </w:tc>
      </w:tr>
      <w:tr w:rsidR="00B42ADE" w:rsidRPr="00F91F26" w:rsidTr="00B42ADE">
        <w:trPr>
          <w:cantSplit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numPr>
                <w:ilvl w:val="0"/>
                <w:numId w:val="2"/>
              </w:numPr>
              <w:tabs>
                <w:tab w:val="left" w:pos="6600"/>
              </w:tabs>
              <w:spacing w:after="160"/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187846" w:rsidRDefault="00B42ADE" w:rsidP="00B42ADE">
            <w:pPr>
              <w:tabs>
                <w:tab w:val="left" w:pos="6600"/>
              </w:tabs>
              <w:spacing w:after="160"/>
            </w:pPr>
            <w:proofErr w:type="spellStart"/>
            <w:r w:rsidRPr="00187846">
              <w:t>Рукоход</w:t>
            </w:r>
            <w:proofErr w:type="spellEnd"/>
            <w:r w:rsidRPr="00187846">
              <w:t xml:space="preserve"> "Следы", размеры 2400x1200x2400 мм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>
              <w:rPr>
                <w:rFonts w:ascii="halRoman" w:hAnsi="halRoman"/>
                <w:noProof/>
              </w:rPr>
              <w:drawing>
                <wp:inline distT="0" distB="0" distL="0" distR="0" wp14:anchorId="143593CD" wp14:editId="6673EBE6">
                  <wp:extent cx="1400175" cy="1400175"/>
                  <wp:effectExtent l="0" t="0" r="0" b="0"/>
                  <wp:docPr id="15" name="Рисунок 15" descr="DIO-631-800x800-500x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IO-631-800x800-500x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vanish/>
              </w:rPr>
              <w:t xml:space="preserve"> </w:t>
            </w:r>
            <w:r>
              <w:rPr>
                <w:noProof/>
                <w:vanish/>
              </w:rPr>
              <w:drawing>
                <wp:inline distT="0" distB="0" distL="0" distR="0" wp14:anchorId="082DBAE3" wp14:editId="5D675242">
                  <wp:extent cx="7620000" cy="7620000"/>
                  <wp:effectExtent l="0" t="0" r="0" b="0"/>
                  <wp:docPr id="14" name="Рисунок 14" descr="rukoxod%20pryamoi%20lesenka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ukoxod%20pryamoi%20lesenka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7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vanish/>
              </w:rPr>
              <w:t xml:space="preserve"> </w:t>
            </w:r>
            <w:r>
              <w:rPr>
                <w:noProof/>
                <w:vanish/>
              </w:rPr>
              <w:drawing>
                <wp:inline distT="0" distB="0" distL="0" distR="0" wp14:anchorId="5FCB85DE" wp14:editId="1DDB71F6">
                  <wp:extent cx="7620000" cy="7620000"/>
                  <wp:effectExtent l="0" t="0" r="0" b="0"/>
                  <wp:docPr id="13" name="Рисунок 13" descr="rukoxod%20pryamoi%20lesenka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ukoxod%20pryamoi%20lesenka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7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r w:rsidRPr="00F91F26">
              <w:t>1 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25849</w:t>
            </w:r>
          </w:p>
        </w:tc>
      </w:tr>
      <w:tr w:rsidR="00B42ADE" w:rsidRPr="00F91F26" w:rsidTr="00B42ADE">
        <w:trPr>
          <w:cantSplit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numPr>
                <w:ilvl w:val="0"/>
                <w:numId w:val="2"/>
              </w:numPr>
              <w:tabs>
                <w:tab w:val="left" w:pos="6600"/>
              </w:tabs>
              <w:spacing w:after="160"/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Карусель с шестью сиденьями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>
              <w:rPr>
                <w:noProof/>
              </w:rPr>
              <w:drawing>
                <wp:inline distT="0" distB="0" distL="0" distR="0" wp14:anchorId="06AFBBD1" wp14:editId="1EC5056A">
                  <wp:extent cx="1819275" cy="752475"/>
                  <wp:effectExtent l="0" t="0" r="0" b="0"/>
                  <wp:docPr id="12" name="Рисунок 12" descr="C:\Users\Администратор\Downloads\DSC_24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Администратор\Downloads\DSC_24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522" r="5354" b="57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r w:rsidRPr="00F91F26">
              <w:t>1 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r w:rsidRPr="00F91F26">
              <w:t>51957</w:t>
            </w:r>
          </w:p>
        </w:tc>
      </w:tr>
      <w:tr w:rsidR="00B42ADE" w:rsidRPr="00F91F26" w:rsidTr="00B42ADE">
        <w:trPr>
          <w:cantSplit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numPr>
                <w:ilvl w:val="0"/>
                <w:numId w:val="2"/>
              </w:numPr>
              <w:tabs>
                <w:tab w:val="left" w:pos="6600"/>
              </w:tabs>
              <w:spacing w:after="160"/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Спортивный комплекс: кольца с альпийской стенкой, размеры 800х1350х2700 мм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076D67BD" wp14:editId="0B3161EE">
                  <wp:extent cx="819150" cy="1533525"/>
                  <wp:effectExtent l="0" t="0" r="0" b="0"/>
                  <wp:docPr id="11" name="Рисунок 11" descr="ulichnyy-sportivnyy-kompleks-dsk-dachnik-skalodrom-15-sk-3-3-15-21-01_3ff61900d26aa6f_800x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lichnyy-sportivnyy-kompleks-dsk-dachnik-skalodrom-15-sk-3-3-15-21-01_3ff61900d26aa6f_800x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r w:rsidRPr="00F91F26">
              <w:t>1 комплект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28403</w:t>
            </w:r>
          </w:p>
        </w:tc>
      </w:tr>
      <w:tr w:rsidR="00B42ADE" w:rsidRPr="00F91F26" w:rsidTr="00B42ADE">
        <w:trPr>
          <w:cantSplit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numPr>
                <w:ilvl w:val="0"/>
                <w:numId w:val="2"/>
              </w:numPr>
              <w:tabs>
                <w:tab w:val="left" w:pos="6600"/>
              </w:tabs>
              <w:spacing w:after="160"/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Гимнастический комплекс "Атлет" артикул ГК-</w:t>
            </w:r>
            <w:proofErr w:type="spellStart"/>
            <w:r w:rsidRPr="00F91F26">
              <w:t>Ат</w:t>
            </w:r>
            <w:proofErr w:type="spellEnd"/>
            <w:r w:rsidRPr="00F91F26">
              <w:t xml:space="preserve">  или аналог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008697A5" wp14:editId="4674408D">
                  <wp:extent cx="1390650" cy="1238250"/>
                  <wp:effectExtent l="0" t="0" r="0" b="0"/>
                  <wp:docPr id="10" name="Рисунок 10" descr="Гимнастический комплекс «Атлет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имнастический комплекс «Атлет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r w:rsidRPr="00F91F26">
              <w:t>1 комплект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60846</w:t>
            </w:r>
          </w:p>
        </w:tc>
      </w:tr>
      <w:tr w:rsidR="00B42ADE" w:rsidRPr="00F91F26" w:rsidTr="00B42ADE">
        <w:trPr>
          <w:cantSplit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numPr>
                <w:ilvl w:val="0"/>
                <w:numId w:val="2"/>
              </w:numPr>
              <w:tabs>
                <w:tab w:val="left" w:pos="6600"/>
              </w:tabs>
              <w:spacing w:after="160"/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Песочница с крышкой и грибок (2440х1320х2100)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>
              <w:rPr>
                <w:rFonts w:ascii="Tahoma" w:hAnsi="Tahoma" w:cs="Tahoma"/>
                <w:noProof/>
                <w:color w:val="1391C7"/>
                <w:bdr w:val="none" w:sz="0" w:space="0" w:color="auto" w:frame="1"/>
              </w:rPr>
              <w:drawing>
                <wp:inline distT="0" distB="0" distL="0" distR="0" wp14:anchorId="74DD301F" wp14:editId="648C04D4">
                  <wp:extent cx="1114425" cy="1219200"/>
                  <wp:effectExtent l="0" t="0" r="0" b="0"/>
                  <wp:docPr id="9" name="Рисунок 9" descr="70_io-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70_io-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00" r="16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r w:rsidRPr="00F91F26">
              <w:t>1 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11959</w:t>
            </w:r>
          </w:p>
        </w:tc>
      </w:tr>
      <w:tr w:rsidR="00B42ADE" w:rsidRPr="00F91F26" w:rsidTr="00B42ADE">
        <w:trPr>
          <w:cantSplit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numPr>
                <w:ilvl w:val="0"/>
                <w:numId w:val="2"/>
              </w:numPr>
              <w:tabs>
                <w:tab w:val="left" w:pos="6600"/>
              </w:tabs>
              <w:spacing w:after="160"/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Качалка-балансир: "Стандарт" (</w:t>
            </w:r>
            <w:proofErr w:type="gramStart"/>
            <w:r w:rsidRPr="00F91F26">
              <w:t>одиночная</w:t>
            </w:r>
            <w:proofErr w:type="gramEnd"/>
            <w:r w:rsidRPr="00F91F26">
              <w:t>), размеры 3100x1000x900 мм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>
              <w:rPr>
                <w:rFonts w:ascii="Tahoma" w:hAnsi="Tahoma" w:cs="Tahoma"/>
                <w:noProof/>
                <w:color w:val="000000"/>
              </w:rPr>
              <w:drawing>
                <wp:inline distT="0" distB="0" distL="0" distR="0" wp14:anchorId="6AA224AF" wp14:editId="69664E73">
                  <wp:extent cx="1447800" cy="1238250"/>
                  <wp:effectExtent l="0" t="0" r="0" b="0"/>
                  <wp:docPr id="8" name="Рисунок 8" descr="КБ-01 Б Качалка-балансир больш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cybox-img" descr="КБ-01 Б Качалка-балансир больш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7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r w:rsidRPr="00F91F26">
              <w:t>1 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19495</w:t>
            </w:r>
          </w:p>
        </w:tc>
      </w:tr>
      <w:tr w:rsidR="00B42ADE" w:rsidRPr="00F91F26" w:rsidTr="00B42ADE">
        <w:trPr>
          <w:cantSplit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numPr>
                <w:ilvl w:val="0"/>
                <w:numId w:val="2"/>
              </w:numPr>
              <w:tabs>
                <w:tab w:val="left" w:pos="6600"/>
              </w:tabs>
              <w:spacing w:after="160"/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Детский спортивный комплекс металлический ДСК-2 (высота 2200, длина 4700, ширина 3500 мм) или аналог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14DC7BCE" wp14:editId="69864222">
                  <wp:extent cx="1905000" cy="1323975"/>
                  <wp:effectExtent l="0" t="0" r="0" b="0"/>
                  <wp:docPr id="7" name="Рисунок 7" descr="Детский спортивный комплек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Детский спортивный комплек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08" b="6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r w:rsidRPr="00F91F26">
              <w:t>1 комплект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28403</w:t>
            </w:r>
          </w:p>
        </w:tc>
      </w:tr>
      <w:tr w:rsidR="00B42ADE" w:rsidRPr="00F91F26" w:rsidTr="00B42ADE">
        <w:trPr>
          <w:cantSplit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numPr>
                <w:ilvl w:val="0"/>
                <w:numId w:val="2"/>
              </w:numPr>
              <w:tabs>
                <w:tab w:val="left" w:pos="6600"/>
              </w:tabs>
              <w:spacing w:after="160"/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Стол на металлических опорах, размеры 1500х650х750 мм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>
              <w:rPr>
                <w:noProof/>
              </w:rPr>
              <w:drawing>
                <wp:inline distT="0" distB="0" distL="0" distR="0" wp14:anchorId="5EA40A4F" wp14:editId="562C717C">
                  <wp:extent cx="1447800" cy="1057275"/>
                  <wp:effectExtent l="0" t="0" r="0" b="0"/>
                  <wp:docPr id="6" name="Рисунок 6" descr="img2177_45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2177_45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r w:rsidRPr="00F91F26">
              <w:t>1 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31143</w:t>
            </w:r>
          </w:p>
        </w:tc>
      </w:tr>
      <w:tr w:rsidR="00B42ADE" w:rsidRPr="00F91F26" w:rsidTr="00B42ADE">
        <w:trPr>
          <w:cantSplit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numPr>
                <w:ilvl w:val="0"/>
                <w:numId w:val="2"/>
              </w:numPr>
              <w:tabs>
                <w:tab w:val="left" w:pos="6600"/>
              </w:tabs>
              <w:spacing w:after="160"/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 xml:space="preserve">Беседка деревянная 2,0х3,0 м (с лавочками, решетчатым и сплошным ограждением, кровельное покрытие - </w:t>
            </w:r>
            <w:proofErr w:type="spellStart"/>
            <w:r w:rsidRPr="00F91F26">
              <w:t>ондулин</w:t>
            </w:r>
            <w:proofErr w:type="spellEnd"/>
            <w:r w:rsidRPr="00F91F26">
              <w:t>)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r w:rsidRPr="00F91F26">
              <w:t>1 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51895</w:t>
            </w:r>
          </w:p>
        </w:tc>
      </w:tr>
      <w:tr w:rsidR="00B42ADE" w:rsidRPr="00F91F26" w:rsidTr="00B42ADE">
        <w:trPr>
          <w:cantSplit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numPr>
                <w:ilvl w:val="0"/>
                <w:numId w:val="2"/>
              </w:numPr>
              <w:tabs>
                <w:tab w:val="left" w:pos="6600"/>
              </w:tabs>
              <w:spacing w:after="160"/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 xml:space="preserve">Уличная сушка для белья  (рабочая длина:50 м, ширина:209 см, глубина: 209 см, высота: 201 см, Размеры: 204x204x203 см </w:t>
            </w:r>
            <w:proofErr w:type="spellStart"/>
            <w:r>
              <w:t>М</w:t>
            </w:r>
            <w:r w:rsidRPr="00F91F26">
              <w:t>атериал</w:t>
            </w:r>
            <w:proofErr w:type="gramStart"/>
            <w:r w:rsidRPr="00F91F26">
              <w:t>:м</w:t>
            </w:r>
            <w:proofErr w:type="gramEnd"/>
            <w:r w:rsidRPr="00F91F26">
              <w:t>еталл</w:t>
            </w:r>
            <w:proofErr w:type="spellEnd"/>
            <w:r w:rsidRPr="00F91F26">
              <w:t xml:space="preserve">, материал </w:t>
            </w:r>
            <w:proofErr w:type="spellStart"/>
            <w:r w:rsidRPr="00F91F26">
              <w:t>корпуса:направляющие</w:t>
            </w:r>
            <w:proofErr w:type="spellEnd"/>
            <w:r w:rsidRPr="00F91F26">
              <w:t xml:space="preserve"> из стали со специальным покрытием и алюминиевая труба диаметром 50 мм) или аналог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r w:rsidRPr="00F91F26">
              <w:t>1 шт.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19389</w:t>
            </w:r>
          </w:p>
        </w:tc>
      </w:tr>
      <w:tr w:rsidR="00B42ADE" w:rsidRPr="00F91F26" w:rsidTr="00B42ADE">
        <w:trPr>
          <w:cantSplit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numPr>
                <w:ilvl w:val="0"/>
                <w:numId w:val="2"/>
              </w:numPr>
              <w:tabs>
                <w:tab w:val="left" w:pos="6600"/>
              </w:tabs>
              <w:spacing w:after="160"/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Ограждение парковое декоративное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020A7466" wp14:editId="66201211">
                  <wp:extent cx="1123950" cy="790575"/>
                  <wp:effectExtent l="0" t="0" r="0" b="0"/>
                  <wp:docPr id="5" name="Рисунок 5" descr="2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img" descr="2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vanish/>
              </w:rPr>
              <w:t xml:space="preserve"> </w:t>
            </w:r>
            <w:r>
              <w:rPr>
                <w:noProof/>
                <w:vanish/>
              </w:rPr>
              <w:drawing>
                <wp:inline distT="0" distB="0" distL="0" distR="0" wp14:anchorId="77620C0A" wp14:editId="0774C1C4">
                  <wp:extent cx="3781425" cy="2638425"/>
                  <wp:effectExtent l="0" t="0" r="0" b="0"/>
                  <wp:docPr id="4" name="Рисунок 4" descr="2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2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vanish/>
              </w:rPr>
              <w:t xml:space="preserve"> </w:t>
            </w:r>
            <w:r>
              <w:rPr>
                <w:noProof/>
                <w:vanish/>
              </w:rPr>
              <w:drawing>
                <wp:inline distT="0" distB="0" distL="0" distR="0" wp14:anchorId="253A1F7F" wp14:editId="41D713D1">
                  <wp:extent cx="3781425" cy="2638425"/>
                  <wp:effectExtent l="0" t="0" r="0" b="0"/>
                  <wp:docPr id="3" name="Рисунок 3" descr="2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2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vanish/>
              </w:rPr>
              <w:t xml:space="preserve"> </w:t>
            </w:r>
            <w:r>
              <w:rPr>
                <w:noProof/>
                <w:vanish/>
              </w:rPr>
              <w:drawing>
                <wp:inline distT="0" distB="0" distL="0" distR="0" wp14:anchorId="73201A1B" wp14:editId="31966E34">
                  <wp:extent cx="3781425" cy="2638425"/>
                  <wp:effectExtent l="0" t="0" r="0" b="0"/>
                  <wp:docPr id="2" name="Рисунок 2" descr="2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2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vanish/>
              </w:rPr>
              <w:t xml:space="preserve"> </w:t>
            </w:r>
            <w:r>
              <w:rPr>
                <w:noProof/>
                <w:vanish/>
              </w:rPr>
              <w:drawing>
                <wp:inline distT="0" distB="0" distL="0" distR="0" wp14:anchorId="730E860C" wp14:editId="0F396D4D">
                  <wp:extent cx="3781425" cy="2638425"/>
                  <wp:effectExtent l="0" t="0" r="0" b="0"/>
                  <wp:docPr id="1" name="Рисунок 1" descr="2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2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1 секция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E" w:rsidRPr="00F91F26" w:rsidRDefault="00B42ADE" w:rsidP="00B42ADE">
            <w:pPr>
              <w:tabs>
                <w:tab w:val="left" w:pos="6600"/>
              </w:tabs>
              <w:spacing w:after="160"/>
            </w:pPr>
            <w:r w:rsidRPr="00F91F26">
              <w:t>1900</w:t>
            </w:r>
          </w:p>
        </w:tc>
      </w:tr>
    </w:tbl>
    <w:p w:rsidR="00CB1634" w:rsidRPr="007C474E" w:rsidRDefault="00CB1634" w:rsidP="00CB1634">
      <w:pPr>
        <w:ind w:firstLine="708"/>
        <w:jc w:val="both"/>
        <w:rPr>
          <w:b/>
        </w:rPr>
      </w:pPr>
      <w:r w:rsidRPr="007C474E">
        <w:rPr>
          <w:b/>
        </w:rPr>
        <w:lastRenderedPageBreak/>
        <w:t>5.7. Порядок разработки, обсуждения с заинтересованными лицами и утверждения дизайн - проект</w:t>
      </w:r>
      <w:r>
        <w:rPr>
          <w:b/>
        </w:rPr>
        <w:t>а</w:t>
      </w:r>
      <w:r w:rsidRPr="007C474E">
        <w:rPr>
          <w:b/>
        </w:rPr>
        <w:t xml:space="preserve"> благоустройства дворовой территории,</w:t>
      </w:r>
      <w:r>
        <w:rPr>
          <w:b/>
        </w:rPr>
        <w:t xml:space="preserve"> дизайн-проекта благоустройства общественной территории,</w:t>
      </w:r>
      <w:r w:rsidRPr="007C474E">
        <w:rPr>
          <w:b/>
        </w:rPr>
        <w:t xml:space="preserve"> </w:t>
      </w:r>
      <w:proofErr w:type="gramStart"/>
      <w:r w:rsidRPr="007C474E">
        <w:rPr>
          <w:b/>
        </w:rPr>
        <w:t>включенн</w:t>
      </w:r>
      <w:r>
        <w:rPr>
          <w:b/>
        </w:rPr>
        <w:t>ых</w:t>
      </w:r>
      <w:proofErr w:type="gramEnd"/>
      <w:r w:rsidRPr="007C474E">
        <w:rPr>
          <w:b/>
        </w:rPr>
        <w:t xml:space="preserve"> в муниципальную программу</w:t>
      </w:r>
    </w:p>
    <w:p w:rsidR="00CB1634" w:rsidRDefault="00CB1634" w:rsidP="00CB1634">
      <w:pPr>
        <w:ind w:firstLine="708"/>
        <w:jc w:val="both"/>
      </w:pPr>
    </w:p>
    <w:p w:rsidR="00CB1634" w:rsidRDefault="00CB1634" w:rsidP="00CB1634">
      <w:pPr>
        <w:jc w:val="both"/>
      </w:pPr>
      <w:r>
        <w:tab/>
        <w:t xml:space="preserve">Порядок разработки, обсуждения с заинтересованными лицами и утверждения </w:t>
      </w:r>
    </w:p>
    <w:p w:rsidR="00CB1634" w:rsidRDefault="00CB1634" w:rsidP="00CB1634">
      <w:pPr>
        <w:jc w:val="both"/>
      </w:pPr>
      <w:r>
        <w:t xml:space="preserve">дизайн-проектов  благоустройства  дворовой  территории,  включенной  </w:t>
      </w:r>
      <w:proofErr w:type="gramStart"/>
      <w:r>
        <w:t>в</w:t>
      </w:r>
      <w:proofErr w:type="gramEnd"/>
      <w:r>
        <w:t xml:space="preserve"> </w:t>
      </w:r>
    </w:p>
    <w:p w:rsidR="00CB1634" w:rsidRDefault="00CB1634" w:rsidP="00CB1634">
      <w:pPr>
        <w:jc w:val="both"/>
      </w:pPr>
      <w:r>
        <w:t xml:space="preserve">Муниципальную  программу,  </w:t>
      </w:r>
      <w:proofErr w:type="gramStart"/>
      <w:r>
        <w:t>приведён</w:t>
      </w:r>
      <w:proofErr w:type="gramEnd"/>
      <w:r>
        <w:t xml:space="preserve">  в  Приложении  №  5  к  Муниципальной </w:t>
      </w:r>
    </w:p>
    <w:p w:rsidR="007C474E" w:rsidRDefault="00CB1634" w:rsidP="00CB1634">
      <w:pPr>
        <w:jc w:val="both"/>
      </w:pPr>
      <w:r>
        <w:t>программе.</w:t>
      </w:r>
    </w:p>
    <w:p w:rsidR="001012DF" w:rsidRPr="001012DF" w:rsidRDefault="001012DF" w:rsidP="00CB1634">
      <w:pPr>
        <w:jc w:val="both"/>
      </w:pPr>
    </w:p>
    <w:p w:rsidR="00F002F1" w:rsidRPr="00B77BAB" w:rsidRDefault="00F002F1" w:rsidP="00B77BAB">
      <w:pPr>
        <w:jc w:val="center"/>
        <w:rPr>
          <w:b/>
        </w:rPr>
      </w:pPr>
      <w:r w:rsidRPr="00B77BAB">
        <w:rPr>
          <w:b/>
        </w:rPr>
        <w:t>Раздел 6. Этапы и сроки реализации муниципальной программы</w:t>
      </w:r>
    </w:p>
    <w:p w:rsidR="002770CC" w:rsidRDefault="002770CC" w:rsidP="00F002F1">
      <w:pPr>
        <w:ind w:firstLine="708"/>
      </w:pPr>
    </w:p>
    <w:p w:rsidR="00F002F1" w:rsidRDefault="00596B8E" w:rsidP="00F002F1">
      <w:pPr>
        <w:ind w:firstLine="708"/>
      </w:pPr>
      <w:r>
        <w:t>Реализация Программы предусмотрена в 2018-2022 годах без выделения этапов.</w:t>
      </w:r>
    </w:p>
    <w:p w:rsidR="00596B8E" w:rsidRDefault="00596B8E" w:rsidP="00F002F1">
      <w:pPr>
        <w:ind w:firstLine="708"/>
      </w:pPr>
    </w:p>
    <w:p w:rsidR="00B77BAB" w:rsidRDefault="00F002F1" w:rsidP="00B77BAB">
      <w:pPr>
        <w:jc w:val="center"/>
        <w:rPr>
          <w:b/>
        </w:rPr>
      </w:pPr>
      <w:r w:rsidRPr="00B77BAB">
        <w:rPr>
          <w:b/>
        </w:rPr>
        <w:t xml:space="preserve">Раздел 7. Основные меры правового регулирования </w:t>
      </w:r>
    </w:p>
    <w:p w:rsidR="00F002F1" w:rsidRPr="00B77BAB" w:rsidRDefault="00F002F1" w:rsidP="00B77BAB">
      <w:pPr>
        <w:jc w:val="center"/>
        <w:rPr>
          <w:b/>
        </w:rPr>
      </w:pPr>
      <w:r w:rsidRPr="00B77BAB">
        <w:rPr>
          <w:b/>
        </w:rPr>
        <w:t>муниципальной программы</w:t>
      </w:r>
    </w:p>
    <w:p w:rsidR="00F002F1" w:rsidRDefault="00F002F1" w:rsidP="003618CF">
      <w:pPr>
        <w:ind w:firstLine="708"/>
        <w:jc w:val="both"/>
      </w:pPr>
      <w:proofErr w:type="gramStart"/>
      <w:r>
        <w:t xml:space="preserve">Формирование муниципальной программы на 2018-2022 годы осуществляется в соответствии с требованиями </w:t>
      </w:r>
      <w:r w:rsidR="003618CF">
        <w:t xml:space="preserve">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>
        <w:t>Приказа министерства строительства и жилищно-коммунального хозяйства Российской Федерации от 6 апреля</w:t>
      </w:r>
      <w:proofErr w:type="gramEnd"/>
      <w:r>
        <w:t xml:space="preserve"> 2017 года № 691/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годы».</w:t>
      </w:r>
    </w:p>
    <w:p w:rsidR="00F002F1" w:rsidRDefault="00F002F1" w:rsidP="003618CF">
      <w:pPr>
        <w:ind w:firstLine="708"/>
        <w:jc w:val="both"/>
      </w:pPr>
      <w:r>
        <w:t xml:space="preserve">В рамках реализации муниципальной программы администрация </w:t>
      </w:r>
      <w:proofErr w:type="spellStart"/>
      <w:r w:rsidR="001D1367">
        <w:t>Преградненского</w:t>
      </w:r>
      <w:proofErr w:type="spellEnd"/>
      <w:r w:rsidR="001D1367">
        <w:t xml:space="preserve"> сельского</w:t>
      </w:r>
      <w:r w:rsidR="00AE170F">
        <w:t xml:space="preserve"> поселения</w:t>
      </w:r>
      <w:r>
        <w:t>:</w:t>
      </w:r>
    </w:p>
    <w:p w:rsidR="00F002F1" w:rsidRDefault="00F002F1" w:rsidP="003618CF">
      <w:pPr>
        <w:ind w:firstLine="708"/>
        <w:jc w:val="both"/>
      </w:pPr>
      <w:r>
        <w:t xml:space="preserve">1) проводит инвентаризацию уровня благоустройства территорий </w:t>
      </w:r>
      <w:proofErr w:type="spellStart"/>
      <w:r w:rsidR="001D1367">
        <w:t>Преградненского</w:t>
      </w:r>
      <w:proofErr w:type="spellEnd"/>
      <w:r w:rsidR="001D1367">
        <w:t xml:space="preserve"> сельского</w:t>
      </w:r>
      <w:r w:rsidR="00AE170F">
        <w:t xml:space="preserve"> поселения</w:t>
      </w:r>
      <w:r>
        <w:t xml:space="preserve"> с составлением и согласованием паспортов благоустройства (в соответствии с утвержденными на уровне региона формами);</w:t>
      </w:r>
    </w:p>
    <w:p w:rsidR="00F002F1" w:rsidRDefault="00F002F1" w:rsidP="003618CF">
      <w:pPr>
        <w:ind w:firstLine="708"/>
        <w:jc w:val="both"/>
      </w:pPr>
      <w:r>
        <w:t xml:space="preserve">2) утверждает и размещает в открытом доступе, в том числе на официальном сайте администрации </w:t>
      </w:r>
      <w:proofErr w:type="spellStart"/>
      <w:r w:rsidR="001D1367">
        <w:t>Преградненского</w:t>
      </w:r>
      <w:proofErr w:type="spellEnd"/>
      <w:r w:rsidR="001D1367">
        <w:t xml:space="preserve"> сельского </w:t>
      </w:r>
      <w:r w:rsidR="00AE170F">
        <w:t>поселения</w:t>
      </w:r>
      <w:r>
        <w:t>:</w:t>
      </w:r>
    </w:p>
    <w:p w:rsidR="00F002F1" w:rsidRDefault="00F002F1" w:rsidP="003618CF">
      <w:pPr>
        <w:ind w:firstLine="708"/>
        <w:jc w:val="both"/>
      </w:pPr>
      <w:r>
        <w:t>а) муниципальную программу формирования современной городской среды на 2018-2022 годы;</w:t>
      </w:r>
    </w:p>
    <w:p w:rsidR="00F002F1" w:rsidRDefault="00F002F1" w:rsidP="003618CF">
      <w:pPr>
        <w:ind w:firstLine="708"/>
        <w:jc w:val="both"/>
      </w:pPr>
      <w:r>
        <w:t>б) порядок общественного обсуждения проекта муниципальной программы, порядок и сроки представления, рассмотрения и оценки предложений граждан и организаций о включении объектов благоустройства в муниципальную программу;</w:t>
      </w:r>
    </w:p>
    <w:p w:rsidR="00F002F1" w:rsidRDefault="00F002F1" w:rsidP="003618CF">
      <w:pPr>
        <w:ind w:firstLine="708"/>
        <w:jc w:val="both"/>
      </w:pPr>
      <w:r>
        <w:t>в) нормативно-правовые акты о создании общественных комиссий;</w:t>
      </w:r>
    </w:p>
    <w:p w:rsidR="00F002F1" w:rsidRDefault="00F002F1" w:rsidP="003618CF">
      <w:pPr>
        <w:ind w:firstLine="708"/>
        <w:jc w:val="both"/>
      </w:pPr>
      <w:r>
        <w:t xml:space="preserve">3) проводит общественные обсуждения </w:t>
      </w:r>
      <w:r w:rsidR="001D1367">
        <w:t>на</w:t>
      </w:r>
      <w:r>
        <w:t xml:space="preserve"> территории </w:t>
      </w:r>
      <w:proofErr w:type="spellStart"/>
      <w:r w:rsidR="001D1367">
        <w:t>Преградненского</w:t>
      </w:r>
      <w:proofErr w:type="spellEnd"/>
      <w:r w:rsidR="001D1367">
        <w:t xml:space="preserve"> сельского </w:t>
      </w:r>
      <w:r w:rsidR="00AE170F">
        <w:t>поселения</w:t>
      </w:r>
      <w:r>
        <w:t>.</w:t>
      </w:r>
    </w:p>
    <w:p w:rsidR="00F002F1" w:rsidRDefault="00F002F1" w:rsidP="003618CF">
      <w:pPr>
        <w:ind w:firstLine="708"/>
        <w:jc w:val="both"/>
      </w:pPr>
      <w:r>
        <w:t xml:space="preserve">Инвентаризация позволяет сформировать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2018-2022 гг., мероприятий по инвентаризации уровня благоустройства индивидуальных жилых домов и земельных участков, предоставленных </w:t>
      </w:r>
      <w:proofErr w:type="gramStart"/>
      <w:r>
        <w:t>для</w:t>
      </w:r>
      <w:proofErr w:type="gramEnd"/>
      <w:r w:rsidR="001D1367">
        <w:t xml:space="preserve"> </w:t>
      </w:r>
      <w:proofErr w:type="gramStart"/>
      <w:r>
        <w:t>их</w:t>
      </w:r>
      <w:proofErr w:type="gramEnd"/>
      <w:r>
        <w:t xml:space="preserve">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</w:t>
      </w:r>
      <w:r w:rsidRPr="00F002F1">
        <w:t>утвержденных в</w:t>
      </w:r>
      <w:r w:rsidR="001D1367">
        <w:t xml:space="preserve"> </w:t>
      </w:r>
      <w:proofErr w:type="spellStart"/>
      <w:r w:rsidR="001D1367">
        <w:t>Преградненском</w:t>
      </w:r>
      <w:proofErr w:type="spellEnd"/>
      <w:r w:rsidR="001D1367">
        <w:t xml:space="preserve"> сельском</w:t>
      </w:r>
      <w:r w:rsidR="00412B3A">
        <w:t xml:space="preserve"> поселении</w:t>
      </w:r>
      <w:r w:rsidRPr="00F002F1">
        <w:t xml:space="preserve"> норм и правил благоустройства.</w:t>
      </w:r>
    </w:p>
    <w:p w:rsidR="00F002F1" w:rsidRDefault="00F002F1" w:rsidP="003618CF">
      <w:pPr>
        <w:ind w:firstLine="708"/>
        <w:jc w:val="both"/>
      </w:pPr>
      <w:r>
        <w:lastRenderedPageBreak/>
        <w:t>При инвентаризации также 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2017 года № 711/</w:t>
      </w:r>
      <w:proofErr w:type="spellStart"/>
      <w:proofErr w:type="gramStart"/>
      <w:r>
        <w:t>пр</w:t>
      </w:r>
      <w:proofErr w:type="spellEnd"/>
      <w:proofErr w:type="gramEnd"/>
      <w:r>
        <w:t xml:space="preserve"> и установленным в муниципальном образовании правилам благоустройства.</w:t>
      </w:r>
    </w:p>
    <w:p w:rsidR="00F002F1" w:rsidRDefault="00F002F1" w:rsidP="003618CF">
      <w:pPr>
        <w:ind w:firstLine="708"/>
        <w:jc w:val="both"/>
      </w:pPr>
      <w:r>
        <w:t xml:space="preserve">По итогам проведения инвентаризации составляются паспорта благоустройства территорий и единый паспорт благоустройства </w:t>
      </w:r>
      <w:proofErr w:type="spellStart"/>
      <w:r w:rsidR="001D1367">
        <w:t>Преградненского</w:t>
      </w:r>
      <w:proofErr w:type="spellEnd"/>
      <w:r w:rsidR="001D1367">
        <w:t xml:space="preserve"> сельского </w:t>
      </w:r>
      <w:r w:rsidR="00AE170F">
        <w:t>поселения</w:t>
      </w:r>
      <w:r>
        <w:t xml:space="preserve"> по утвержденным в Порядке формам. Паспорта благоустройства </w:t>
      </w:r>
      <w:proofErr w:type="spellStart"/>
      <w:r w:rsidR="001D1367">
        <w:t>Преградненского</w:t>
      </w:r>
      <w:proofErr w:type="spellEnd"/>
      <w:r w:rsidR="001D1367">
        <w:t xml:space="preserve"> сельского </w:t>
      </w:r>
      <w:r w:rsidR="00AE170F">
        <w:t>поселения</w:t>
      </w:r>
      <w:r>
        <w:t xml:space="preserve"> подлежит согласованию с министерством строительства и </w:t>
      </w:r>
      <w:proofErr w:type="spellStart"/>
      <w:r>
        <w:t>жилищно</w:t>
      </w:r>
      <w:proofErr w:type="spellEnd"/>
      <w:r>
        <w:t xml:space="preserve"> – коммунального хозяйства </w:t>
      </w:r>
      <w:r w:rsidR="003618CF">
        <w:t>Карачаево-Черкесской Республики</w:t>
      </w:r>
      <w:r>
        <w:t xml:space="preserve">, государственной жилищной инспекцией </w:t>
      </w:r>
      <w:r w:rsidR="003618CF">
        <w:t>Карачаево-Черкесской Республики</w:t>
      </w:r>
      <w:r>
        <w:t xml:space="preserve"> и</w:t>
      </w:r>
      <w:r w:rsidR="003618CF">
        <w:t>,</w:t>
      </w:r>
      <w:r>
        <w:t xml:space="preserve"> в случае расположения инвентаризуемой территории в охранных зонах объектов культурного наследия</w:t>
      </w:r>
      <w:r w:rsidR="003618CF">
        <w:t>,</w:t>
      </w:r>
      <w:r>
        <w:t xml:space="preserve"> с инспекцией </w:t>
      </w:r>
      <w:r w:rsidR="003618CF">
        <w:t>Карачаево-Черкесской Республики</w:t>
      </w:r>
      <w:r>
        <w:t xml:space="preserve"> по государственной охране объектов культурного наследия.</w:t>
      </w:r>
    </w:p>
    <w:p w:rsidR="00F002F1" w:rsidRDefault="00F002F1" w:rsidP="003618CF">
      <w:pPr>
        <w:ind w:firstLine="708"/>
        <w:jc w:val="both"/>
      </w:pPr>
      <w:r>
        <w:t xml:space="preserve">Паспорт благоустройства </w:t>
      </w:r>
      <w:proofErr w:type="spellStart"/>
      <w:r w:rsidR="001D1367">
        <w:t>Преградненского</w:t>
      </w:r>
      <w:proofErr w:type="spellEnd"/>
      <w:r w:rsidR="001D1367">
        <w:t xml:space="preserve"> сельского </w:t>
      </w:r>
      <w:r w:rsidR="00AE170F">
        <w:t>поселения</w:t>
      </w:r>
      <w:r>
        <w:t xml:space="preserve"> подлежит обязательной ежегодной актуализации администрацией </w:t>
      </w:r>
      <w:proofErr w:type="spellStart"/>
      <w:r w:rsidR="001D1367">
        <w:t>Преградненского</w:t>
      </w:r>
      <w:proofErr w:type="spellEnd"/>
      <w:r w:rsidR="001D1367">
        <w:t xml:space="preserve"> сельского </w:t>
      </w:r>
      <w:r w:rsidR="00AE170F">
        <w:t>поселения</w:t>
      </w:r>
      <w:r>
        <w:t>.</w:t>
      </w:r>
    </w:p>
    <w:p w:rsidR="00F002F1" w:rsidRDefault="00F002F1" w:rsidP="003618CF">
      <w:pPr>
        <w:ind w:firstLine="708"/>
        <w:jc w:val="both"/>
      </w:pPr>
      <w:r>
        <w:t>В целях реализации муниципальной программы приняты следующие муниципальные нормативные правовые акты:</w:t>
      </w:r>
    </w:p>
    <w:p w:rsidR="003618CF" w:rsidRDefault="00F002F1" w:rsidP="001C7273">
      <w:pPr>
        <w:ind w:firstLine="708"/>
        <w:jc w:val="both"/>
      </w:pPr>
      <w:proofErr w:type="gramStart"/>
      <w:r>
        <w:t xml:space="preserve">- Постановление администрации </w:t>
      </w:r>
      <w:proofErr w:type="spellStart"/>
      <w:r w:rsidR="001D1367">
        <w:t>Преградненского</w:t>
      </w:r>
      <w:proofErr w:type="spellEnd"/>
      <w:r w:rsidR="001D1367">
        <w:t xml:space="preserve"> сельского </w:t>
      </w:r>
      <w:r w:rsidR="00AE170F">
        <w:t>поселения</w:t>
      </w:r>
      <w:r>
        <w:t xml:space="preserve"> от </w:t>
      </w:r>
      <w:r w:rsidR="001C7273">
        <w:t xml:space="preserve">Постановлением администрации </w:t>
      </w:r>
      <w:proofErr w:type="spellStart"/>
      <w:r w:rsidR="001C7273">
        <w:t>Преградненского</w:t>
      </w:r>
      <w:proofErr w:type="spellEnd"/>
      <w:r w:rsidR="001C7273">
        <w:t xml:space="preserve"> сельского поселения от 12.07.2017 N 62 «</w:t>
      </w:r>
      <w:r w:rsidR="001C7273" w:rsidRPr="00CC4C7A">
        <w:t>Об утверждении Порядка проведения общественного обсуждения проекта муниципальной</w:t>
      </w:r>
      <w:r w:rsidR="001C7273">
        <w:t xml:space="preserve"> программы «Формирование современной городской среды </w:t>
      </w:r>
      <w:proofErr w:type="spellStart"/>
      <w:r w:rsidR="001C7273">
        <w:t>Преградненского</w:t>
      </w:r>
      <w:proofErr w:type="spellEnd"/>
      <w:r w:rsidR="001C7273">
        <w:t xml:space="preserve"> сельского поселения на 2018-2022</w:t>
      </w:r>
      <w:r w:rsidR="001C7273" w:rsidRPr="00CC4C7A">
        <w:t xml:space="preserve"> год</w:t>
      </w:r>
      <w:r w:rsidR="001C7273">
        <w:t>ы</w:t>
      </w:r>
      <w:r w:rsidR="001C7273" w:rsidRPr="00CC4C7A">
        <w:t>», порядка включения наиболее посещаемой муниципальной территории общего пользования в муниципальную прог</w:t>
      </w:r>
      <w:r w:rsidR="001C7273">
        <w:t xml:space="preserve">рамму «Формирование современной городской среды </w:t>
      </w:r>
      <w:proofErr w:type="spellStart"/>
      <w:r w:rsidR="001C7273">
        <w:t>Преградненского</w:t>
      </w:r>
      <w:proofErr w:type="spellEnd"/>
      <w:r w:rsidR="001C7273">
        <w:t xml:space="preserve"> сельского поселения на 2018-2022</w:t>
      </w:r>
      <w:r w:rsidR="001C7273" w:rsidRPr="00CC4C7A">
        <w:t xml:space="preserve"> год</w:t>
      </w:r>
      <w:r w:rsidR="001C7273">
        <w:t>ы</w:t>
      </w:r>
      <w:r w:rsidR="001C7273" w:rsidRPr="00CC4C7A">
        <w:t>», порядка включения дворовых территорий многоквартирных</w:t>
      </w:r>
      <w:proofErr w:type="gramEnd"/>
      <w:r w:rsidR="001C7273" w:rsidRPr="00CC4C7A">
        <w:t xml:space="preserve"> домов в муни</w:t>
      </w:r>
      <w:r w:rsidR="001C7273">
        <w:t xml:space="preserve">ципальную программу «Формирование современной городской среды </w:t>
      </w:r>
      <w:proofErr w:type="spellStart"/>
      <w:r w:rsidR="001C7273">
        <w:t>Преградненского</w:t>
      </w:r>
      <w:proofErr w:type="spellEnd"/>
      <w:r w:rsidR="001C7273">
        <w:t xml:space="preserve"> сельского поселения на 2018-2022</w:t>
      </w:r>
      <w:r w:rsidR="001C7273" w:rsidRPr="00CC4C7A">
        <w:t xml:space="preserve"> год</w:t>
      </w:r>
      <w:r w:rsidR="001C7273">
        <w:t>ы</w:t>
      </w:r>
      <w:r w:rsidR="001C7273" w:rsidRPr="00CC4C7A">
        <w:t>»</w:t>
      </w:r>
      <w:r w:rsidR="001C7273">
        <w:t xml:space="preserve"> </w:t>
      </w:r>
      <w:r w:rsidR="001C7273" w:rsidRPr="00CC4C7A">
        <w:t xml:space="preserve"> и положения об Общественной комиссии</w:t>
      </w:r>
      <w:r w:rsidR="001C7273">
        <w:t>»»</w:t>
      </w:r>
    </w:p>
    <w:p w:rsidR="00F002F1" w:rsidRPr="003618CF" w:rsidRDefault="00F002F1" w:rsidP="00F002F1">
      <w:pPr>
        <w:ind w:firstLine="708"/>
        <w:rPr>
          <w:b/>
        </w:rPr>
      </w:pPr>
      <w:r w:rsidRPr="003618CF">
        <w:rPr>
          <w:b/>
        </w:rPr>
        <w:t>Раздел 8. Ресурсное обеспечение муниципальной программы</w:t>
      </w:r>
    </w:p>
    <w:p w:rsidR="00F002F1" w:rsidRDefault="00F002F1" w:rsidP="003618CF">
      <w:pPr>
        <w:ind w:firstLine="708"/>
        <w:jc w:val="both"/>
      </w:pPr>
      <w:r>
        <w:t xml:space="preserve">Муниципальная программа реализуется за счет средств </w:t>
      </w:r>
      <w:r w:rsidR="003618CF">
        <w:t xml:space="preserve">федерального бюджета,  </w:t>
      </w:r>
      <w:r>
        <w:t xml:space="preserve">бюджета </w:t>
      </w:r>
      <w:r w:rsidR="003618CF">
        <w:t>Карачаево-Черкесской Республики</w:t>
      </w:r>
      <w:r>
        <w:t xml:space="preserve">, бюджета </w:t>
      </w:r>
      <w:proofErr w:type="spellStart"/>
      <w:r w:rsidR="001C7273">
        <w:t>Преградненского</w:t>
      </w:r>
      <w:proofErr w:type="spellEnd"/>
      <w:r w:rsidR="001C7273">
        <w:t xml:space="preserve"> сельского</w:t>
      </w:r>
      <w:r w:rsidR="00AE170F">
        <w:t xml:space="preserve"> поселения</w:t>
      </w:r>
      <w:r>
        <w:t xml:space="preserve"> и внебюджетных средств.</w:t>
      </w:r>
    </w:p>
    <w:p w:rsidR="00F002F1" w:rsidRDefault="00F002F1" w:rsidP="003618CF">
      <w:pPr>
        <w:ind w:firstLine="708"/>
        <w:jc w:val="both"/>
      </w:pPr>
      <w:r>
        <w:t xml:space="preserve">Межбюджетные трансферты из бюджета </w:t>
      </w:r>
      <w:r w:rsidR="003618CF">
        <w:t>Карачаево-Черкесской Республики</w:t>
      </w:r>
      <w:r>
        <w:t xml:space="preserve"> предоставляются в форме субсидий бюджету </w:t>
      </w:r>
      <w:proofErr w:type="spellStart"/>
      <w:r w:rsidR="001C7273">
        <w:t>Преградненского</w:t>
      </w:r>
      <w:proofErr w:type="spellEnd"/>
      <w:r w:rsidR="001C7273">
        <w:t xml:space="preserve"> сельского </w:t>
      </w:r>
      <w:r w:rsidR="00AE170F">
        <w:t>поселения</w:t>
      </w:r>
      <w:r>
        <w:t>.</w:t>
      </w:r>
    </w:p>
    <w:p w:rsidR="00F002F1" w:rsidRDefault="00F002F1" w:rsidP="003618CF">
      <w:pPr>
        <w:ind w:firstLine="708"/>
        <w:jc w:val="both"/>
      </w:pPr>
      <w:r>
        <w:t xml:space="preserve">Субсидии на реализацию муниципальной программы предоставляются в соответствии с Правилами предоставления и распределения субсидий из бюджета </w:t>
      </w:r>
      <w:r w:rsidR="003618CF">
        <w:t>Карачаево-Черкесской Республики</w:t>
      </w:r>
      <w:r>
        <w:t xml:space="preserve"> местным бюджетам.</w:t>
      </w:r>
    </w:p>
    <w:p w:rsidR="003618CF" w:rsidRDefault="00F002F1" w:rsidP="002770CC">
      <w:pPr>
        <w:ind w:firstLine="708"/>
        <w:jc w:val="both"/>
      </w:pPr>
      <w:proofErr w:type="spellStart"/>
      <w:r>
        <w:t>Софинансирование</w:t>
      </w:r>
      <w:proofErr w:type="spellEnd"/>
      <w:r>
        <w:t xml:space="preserve"> мероприятий муниципальной программы за счет средств бюджета </w:t>
      </w:r>
      <w:proofErr w:type="spellStart"/>
      <w:r w:rsidR="001C7273">
        <w:t>Преградненского</w:t>
      </w:r>
      <w:proofErr w:type="spellEnd"/>
      <w:r w:rsidR="001C7273">
        <w:t xml:space="preserve"> сельского </w:t>
      </w:r>
      <w:r w:rsidR="00AE170F">
        <w:t>поселения</w:t>
      </w:r>
      <w:r>
        <w:t xml:space="preserve"> осуществляется в рамках реализации данной муниципальной программы. Расходы </w:t>
      </w:r>
      <w:proofErr w:type="spellStart"/>
      <w:r w:rsidR="001C7273">
        <w:t>Преградненского</w:t>
      </w:r>
      <w:proofErr w:type="spellEnd"/>
      <w:r w:rsidR="001C7273">
        <w:t xml:space="preserve"> сельского </w:t>
      </w:r>
      <w:r w:rsidR="00AE170F">
        <w:t>поселения</w:t>
      </w:r>
      <w:r>
        <w:t xml:space="preserve"> на реализацию мероприятий устанавливаются в соответствии с решением о бюджете </w:t>
      </w:r>
      <w:proofErr w:type="spellStart"/>
      <w:r w:rsidR="001C7273">
        <w:t>Преградненского</w:t>
      </w:r>
      <w:proofErr w:type="spellEnd"/>
      <w:r w:rsidR="001C7273">
        <w:t xml:space="preserve"> сельского </w:t>
      </w:r>
      <w:r w:rsidR="003618CF">
        <w:t xml:space="preserve">поселения </w:t>
      </w:r>
      <w:r>
        <w:t xml:space="preserve">на очередной финансовый год с учетом прогнозов поступлений доходов бюджета </w:t>
      </w:r>
      <w:proofErr w:type="spellStart"/>
      <w:r w:rsidR="001C7273">
        <w:t>Преградненского</w:t>
      </w:r>
      <w:proofErr w:type="spellEnd"/>
      <w:r w:rsidR="001C7273">
        <w:t xml:space="preserve"> сельского </w:t>
      </w:r>
      <w:r w:rsidR="00AE170F">
        <w:t>поселения</w:t>
      </w:r>
      <w:r w:rsidR="002770CC">
        <w:t>.</w:t>
      </w:r>
    </w:p>
    <w:p w:rsidR="00F002F1" w:rsidRPr="003618CF" w:rsidRDefault="00F002F1" w:rsidP="003618CF">
      <w:pPr>
        <w:jc w:val="center"/>
        <w:rPr>
          <w:b/>
        </w:rPr>
      </w:pPr>
      <w:r w:rsidRPr="003618CF">
        <w:rPr>
          <w:b/>
        </w:rPr>
        <w:t>Раздел 9. Методика оценки эффективности муниципальной программы</w:t>
      </w:r>
    </w:p>
    <w:p w:rsidR="00F002F1" w:rsidRDefault="00F002F1" w:rsidP="003618CF">
      <w:pPr>
        <w:ind w:firstLine="708"/>
        <w:jc w:val="both"/>
      </w:pPr>
      <w: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направленного на ее реализацию.</w:t>
      </w:r>
    </w:p>
    <w:p w:rsidR="00F002F1" w:rsidRDefault="00F002F1" w:rsidP="003618CF">
      <w:pPr>
        <w:ind w:firstLine="708"/>
        <w:jc w:val="both"/>
      </w:pPr>
      <w:r>
        <w:t xml:space="preserve">9.1.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</w:t>
      </w:r>
      <w:r>
        <w:lastRenderedPageBreak/>
        <w:t>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F002F1" w:rsidRDefault="00F002F1" w:rsidP="003618CF">
      <w:pPr>
        <w:ind w:firstLine="708"/>
        <w:jc w:val="both"/>
      </w:pPr>
      <w:r>
        <w:t>9.2. Оценка эффективности реализации муниципальной программы производится с учетом следующих составляющих:</w:t>
      </w:r>
    </w:p>
    <w:p w:rsidR="00F002F1" w:rsidRDefault="00F002F1" w:rsidP="003618CF">
      <w:pPr>
        <w:ind w:firstLine="708"/>
        <w:jc w:val="both"/>
      </w:pPr>
      <w:r>
        <w:t>- степени реализации отдельных основных мероприятий муниципальной программы (далее - мероприятия);</w:t>
      </w:r>
    </w:p>
    <w:p w:rsidR="00F002F1" w:rsidRDefault="00F002F1" w:rsidP="003618CF">
      <w:pPr>
        <w:ind w:firstLine="708"/>
        <w:jc w:val="both"/>
      </w:pPr>
      <w:r>
        <w:t>- степени соответствия запланированному уровню затрат;</w:t>
      </w:r>
    </w:p>
    <w:p w:rsidR="00F002F1" w:rsidRDefault="00F002F1" w:rsidP="003618CF">
      <w:pPr>
        <w:ind w:firstLine="708"/>
        <w:jc w:val="both"/>
      </w:pPr>
      <w:r>
        <w:t xml:space="preserve">- эффективности использования средств бюджета </w:t>
      </w:r>
      <w:proofErr w:type="spellStart"/>
      <w:r w:rsidR="00E11D68">
        <w:t>Преградненского</w:t>
      </w:r>
      <w:proofErr w:type="spellEnd"/>
      <w:r w:rsidR="00E11D68">
        <w:t xml:space="preserve"> сельского </w:t>
      </w:r>
      <w:r w:rsidR="00AE170F">
        <w:t>поселения</w:t>
      </w:r>
      <w:r>
        <w:t>;</w:t>
      </w:r>
    </w:p>
    <w:p w:rsidR="00F002F1" w:rsidRDefault="00F002F1" w:rsidP="003618CF">
      <w:pPr>
        <w:ind w:firstLine="708"/>
        <w:jc w:val="both"/>
      </w:pPr>
      <w:r>
        <w:t>- степени достижения целей и решения задач муниципальной программы и определения оценки результативности муниципальной программы.</w:t>
      </w:r>
    </w:p>
    <w:p w:rsidR="00776728" w:rsidRDefault="00776728" w:rsidP="003618CF">
      <w:pPr>
        <w:ind w:firstLine="708"/>
        <w:jc w:val="both"/>
      </w:pPr>
      <w:r>
        <w:t>Степень реализации мероприятий муниципальной программы оценивается как доля мероприятий, выполненных в полном объеме, по следующей формуле:</w:t>
      </w:r>
    </w:p>
    <w:p w:rsidR="00776728" w:rsidRDefault="00776728" w:rsidP="003618CF">
      <w:pPr>
        <w:ind w:firstLine="708"/>
        <w:jc w:val="both"/>
      </w:pPr>
      <w:proofErr w:type="spellStart"/>
      <w:r>
        <w:t>СРм</w:t>
      </w:r>
      <w:proofErr w:type="spellEnd"/>
      <w:r>
        <w:t xml:space="preserve"> = </w:t>
      </w:r>
      <w:proofErr w:type="spellStart"/>
      <w:r>
        <w:t>Мв</w:t>
      </w:r>
      <w:proofErr w:type="spellEnd"/>
      <w:r>
        <w:t xml:space="preserve"> / М,</w:t>
      </w:r>
    </w:p>
    <w:p w:rsidR="00776728" w:rsidRDefault="00776728" w:rsidP="003618CF">
      <w:pPr>
        <w:ind w:firstLine="708"/>
        <w:jc w:val="both"/>
      </w:pPr>
      <w:r>
        <w:t>где:</w:t>
      </w:r>
    </w:p>
    <w:p w:rsidR="00776728" w:rsidRDefault="00776728" w:rsidP="003618CF">
      <w:pPr>
        <w:ind w:firstLine="708"/>
        <w:jc w:val="both"/>
      </w:pPr>
      <w:proofErr w:type="spellStart"/>
      <w:r>
        <w:t>СРм</w:t>
      </w:r>
      <w:proofErr w:type="spellEnd"/>
      <w:r>
        <w:t xml:space="preserve"> - степень реализации мероприятий;</w:t>
      </w:r>
    </w:p>
    <w:p w:rsidR="00776728" w:rsidRDefault="00776728" w:rsidP="003618CF">
      <w:pPr>
        <w:ind w:firstLine="708"/>
        <w:jc w:val="both"/>
      </w:pPr>
      <w:proofErr w:type="spellStart"/>
      <w:r>
        <w:t>Мв</w:t>
      </w:r>
      <w:proofErr w:type="spellEnd"/>
      <w: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776728" w:rsidRDefault="00776728" w:rsidP="003618CF">
      <w:pPr>
        <w:ind w:firstLine="708"/>
        <w:jc w:val="both"/>
      </w:pPr>
      <w:r>
        <w:t>М - общее количество мероприятий, запланированных к реализации в отчетном году.</w:t>
      </w:r>
    </w:p>
    <w:p w:rsidR="00776728" w:rsidRDefault="00776728" w:rsidP="003618CF">
      <w:pPr>
        <w:ind w:firstLine="708"/>
        <w:jc w:val="both"/>
      </w:pPr>
      <w:r>
        <w:t>9.4. Мероприятие считается выполненным в полном объеме при достижении следующих результатов:</w:t>
      </w:r>
    </w:p>
    <w:p w:rsidR="00776728" w:rsidRDefault="00776728" w:rsidP="003618CF">
      <w:pPr>
        <w:ind w:firstLine="708"/>
        <w:jc w:val="both"/>
      </w:pPr>
      <w: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90% </w:t>
      </w:r>
      <w:proofErr w:type="gramStart"/>
      <w:r>
        <w:t>от</w:t>
      </w:r>
      <w:proofErr w:type="gramEnd"/>
      <w:r>
        <w:t xml:space="preserve"> запланированного;</w:t>
      </w:r>
    </w:p>
    <w:p w:rsidR="00776728" w:rsidRDefault="00776728" w:rsidP="003618CF">
      <w:pPr>
        <w:ind w:firstLine="708"/>
        <w:jc w:val="both"/>
      </w:pPr>
      <w:r>
        <w:t>- по иным мероприятиям результаты реализации могут оцениваться как наступление или не</w:t>
      </w:r>
      <w:r w:rsidR="00E11D68">
        <w:t xml:space="preserve"> </w:t>
      </w:r>
      <w:r>
        <w:t>наступление контрольного события (событий) и (или) достижение качественного результата (анализ контрольного события производится ответственным исполнителем муниципальной программы).</w:t>
      </w:r>
    </w:p>
    <w:p w:rsidR="00776728" w:rsidRDefault="00776728" w:rsidP="003618CF">
      <w:pPr>
        <w:ind w:firstLine="708"/>
        <w:jc w:val="both"/>
      </w:pPr>
      <w:r>
        <w:t xml:space="preserve">В том случае, когда для описания результатов реализации мероприятия используются несколько показателей (индикаторов), мероприятие считается выполненным в полном объеме, если среднее арифметическое значение отношений фактических значений показателей (индикаторов) </w:t>
      </w:r>
      <w:proofErr w:type="gramStart"/>
      <w:r>
        <w:t>к</w:t>
      </w:r>
      <w:proofErr w:type="gramEnd"/>
      <w:r>
        <w:t xml:space="preserve"> запланированным составляет не менее 90%.</w:t>
      </w:r>
    </w:p>
    <w:p w:rsidR="00776728" w:rsidRDefault="00776728" w:rsidP="003618CF">
      <w:pPr>
        <w:ind w:firstLine="708"/>
        <w:jc w:val="both"/>
      </w:pPr>
      <w:r>
        <w:t xml:space="preserve">9.5. Степень реализации мероприятий муниципальной программы считается удовлетворительной в случае, если значение </w:t>
      </w:r>
      <w:proofErr w:type="spellStart"/>
      <w:r>
        <w:t>СРм</w:t>
      </w:r>
      <w:proofErr w:type="spellEnd"/>
      <w:r>
        <w:t xml:space="preserve"> составляет не менее 0,9.</w:t>
      </w:r>
    </w:p>
    <w:p w:rsidR="00776728" w:rsidRDefault="00776728" w:rsidP="003618CF">
      <w:pPr>
        <w:ind w:firstLine="708"/>
        <w:jc w:val="both"/>
      </w:pPr>
      <w:r>
        <w:t>В остальных случаях степень реализации мероприятий муниципальной программы признается неудовлетворительной.</w:t>
      </w:r>
    </w:p>
    <w:p w:rsidR="00776728" w:rsidRDefault="00776728" w:rsidP="003618CF">
      <w:pPr>
        <w:ind w:firstLine="708"/>
        <w:jc w:val="both"/>
      </w:pPr>
      <w:r>
        <w:t>9.6. Оценка степени соответствия запланированному уровню затрат.</w:t>
      </w:r>
    </w:p>
    <w:p w:rsidR="00776728" w:rsidRDefault="00776728" w:rsidP="003618CF">
      <w:pPr>
        <w:ind w:firstLine="708"/>
        <w:jc w:val="both"/>
      </w:pPr>
      <w:r>
        <w:t>Степень соответствия запланированному уровню затрат муниципальной программы оценивается как отношение фактически произведенных в отчетном году расходов к их плановым значениям по следующей формуле:</w:t>
      </w:r>
    </w:p>
    <w:p w:rsidR="00776728" w:rsidRDefault="00776728" w:rsidP="003618CF">
      <w:pPr>
        <w:ind w:firstLine="708"/>
        <w:jc w:val="both"/>
      </w:pPr>
      <w:proofErr w:type="spellStart"/>
      <w:r>
        <w:t>ССуз</w:t>
      </w:r>
      <w:proofErr w:type="spellEnd"/>
      <w:r>
        <w:t xml:space="preserve"> = </w:t>
      </w:r>
      <w:proofErr w:type="spellStart"/>
      <w:r>
        <w:t>Зф</w:t>
      </w:r>
      <w:proofErr w:type="spellEnd"/>
      <w:r>
        <w:t xml:space="preserve"> / </w:t>
      </w:r>
      <w:proofErr w:type="spellStart"/>
      <w:r>
        <w:t>Зп</w:t>
      </w:r>
      <w:proofErr w:type="spellEnd"/>
      <w:r>
        <w:t>,</w:t>
      </w:r>
    </w:p>
    <w:p w:rsidR="00776728" w:rsidRDefault="00776728" w:rsidP="003618CF">
      <w:pPr>
        <w:ind w:firstLine="708"/>
        <w:jc w:val="both"/>
      </w:pPr>
      <w:r>
        <w:t>где:</w:t>
      </w:r>
    </w:p>
    <w:p w:rsidR="00776728" w:rsidRDefault="00776728" w:rsidP="003618CF">
      <w:pPr>
        <w:ind w:firstLine="708"/>
        <w:jc w:val="both"/>
      </w:pPr>
      <w:proofErr w:type="spellStart"/>
      <w:r>
        <w:t>ССуз</w:t>
      </w:r>
      <w:proofErr w:type="spellEnd"/>
      <w:r>
        <w:t xml:space="preserve"> - степень соответствия запланированному уровню расходов;</w:t>
      </w:r>
    </w:p>
    <w:p w:rsidR="00776728" w:rsidRDefault="00776728" w:rsidP="003618CF">
      <w:pPr>
        <w:ind w:firstLine="708"/>
        <w:jc w:val="both"/>
      </w:pPr>
      <w:proofErr w:type="spellStart"/>
      <w:r>
        <w:t>Зф</w:t>
      </w:r>
      <w:proofErr w:type="spellEnd"/>
      <w:r>
        <w:t xml:space="preserve"> - кассовые расходы на реализацию муниципальной программы в отчетном году;</w:t>
      </w:r>
    </w:p>
    <w:p w:rsidR="00776728" w:rsidRDefault="00776728" w:rsidP="003618CF">
      <w:pPr>
        <w:ind w:firstLine="708"/>
        <w:jc w:val="both"/>
      </w:pPr>
      <w:proofErr w:type="spellStart"/>
      <w:r>
        <w:t>Зп</w:t>
      </w:r>
      <w:proofErr w:type="spellEnd"/>
      <w:r>
        <w:t xml:space="preserve"> - плановые расходы на реализацию муниципальной программы.</w:t>
      </w:r>
    </w:p>
    <w:p w:rsidR="00776728" w:rsidRDefault="00776728" w:rsidP="003618CF">
      <w:pPr>
        <w:ind w:firstLine="708"/>
        <w:jc w:val="both"/>
      </w:pPr>
      <w:r>
        <w:t>9.7. Кассовые и плановые расходы на реализацию муниципальной программы учитываются с учетом межбюджетных трансфертов из вышестоящего бюджета.</w:t>
      </w:r>
    </w:p>
    <w:p w:rsidR="00776728" w:rsidRDefault="00776728" w:rsidP="003618CF">
      <w:pPr>
        <w:ind w:firstLine="708"/>
        <w:jc w:val="both"/>
      </w:pPr>
      <w:r>
        <w:t xml:space="preserve">9.8. Оценка эффективности использования средств бюджета </w:t>
      </w:r>
      <w:proofErr w:type="spellStart"/>
      <w:r w:rsidR="00C50426">
        <w:t>Преградненского</w:t>
      </w:r>
      <w:proofErr w:type="spellEnd"/>
      <w:r w:rsidR="00C50426">
        <w:t xml:space="preserve"> сельского поселения</w:t>
      </w:r>
      <w:r w:rsidR="00AE170F">
        <w:t xml:space="preserve"> </w:t>
      </w:r>
      <w:proofErr w:type="spellStart"/>
      <w:proofErr w:type="gramStart"/>
      <w:r w:rsidR="00AE170F">
        <w:t>поселения</w:t>
      </w:r>
      <w:proofErr w:type="spellEnd"/>
      <w:proofErr w:type="gramEnd"/>
      <w:r>
        <w:t>.</w:t>
      </w:r>
    </w:p>
    <w:p w:rsidR="00776728" w:rsidRDefault="00776728" w:rsidP="003618CF">
      <w:pPr>
        <w:ind w:firstLine="708"/>
        <w:jc w:val="both"/>
      </w:pPr>
      <w:r>
        <w:t xml:space="preserve">Эффективность использования средств бюджета </w:t>
      </w:r>
      <w:proofErr w:type="spellStart"/>
      <w:r w:rsidR="00C50426">
        <w:t>Преградненского</w:t>
      </w:r>
      <w:proofErr w:type="spellEnd"/>
      <w:r w:rsidR="00C50426">
        <w:t xml:space="preserve"> сельского поселения </w:t>
      </w:r>
      <w:proofErr w:type="spellStart"/>
      <w:proofErr w:type="gramStart"/>
      <w:r w:rsidR="00AE170F">
        <w:t>поселения</w:t>
      </w:r>
      <w:proofErr w:type="spellEnd"/>
      <w:proofErr w:type="gramEnd"/>
      <w:r>
        <w:t xml:space="preserve"> на реализацию муниципальной программы рассчитывается как </w:t>
      </w:r>
      <w:r>
        <w:lastRenderedPageBreak/>
        <w:t>отношение степени реализации мероприятий к степени соответствия запланированному уровню расходов по следующей формуле:</w:t>
      </w:r>
    </w:p>
    <w:p w:rsidR="00776728" w:rsidRDefault="00776728" w:rsidP="003618CF">
      <w:pPr>
        <w:ind w:firstLine="708"/>
        <w:jc w:val="both"/>
      </w:pPr>
      <w:proofErr w:type="spellStart"/>
      <w:r>
        <w:t>Эис</w:t>
      </w:r>
      <w:proofErr w:type="spellEnd"/>
      <w:r>
        <w:t xml:space="preserve"> = </w:t>
      </w:r>
      <w:proofErr w:type="spellStart"/>
      <w:r>
        <w:t>СРм</w:t>
      </w:r>
      <w:proofErr w:type="spellEnd"/>
      <w:r>
        <w:t xml:space="preserve"> / </w:t>
      </w:r>
      <w:proofErr w:type="spellStart"/>
      <w:r>
        <w:t>ССуз</w:t>
      </w:r>
      <w:proofErr w:type="spellEnd"/>
      <w:r>
        <w:t>,</w:t>
      </w:r>
    </w:p>
    <w:p w:rsidR="00776728" w:rsidRDefault="00776728" w:rsidP="003618CF">
      <w:pPr>
        <w:ind w:firstLine="708"/>
        <w:jc w:val="both"/>
      </w:pPr>
      <w:r>
        <w:t>где:</w:t>
      </w:r>
    </w:p>
    <w:p w:rsidR="00776728" w:rsidRDefault="00776728" w:rsidP="003618CF">
      <w:pPr>
        <w:ind w:firstLine="708"/>
        <w:jc w:val="both"/>
      </w:pPr>
      <w:proofErr w:type="spellStart"/>
      <w:r>
        <w:t>Эис</w:t>
      </w:r>
      <w:proofErr w:type="spellEnd"/>
      <w:r>
        <w:t xml:space="preserve"> - эффективность использования средств бюджета </w:t>
      </w:r>
      <w:proofErr w:type="spellStart"/>
      <w:r w:rsidR="00E11D68">
        <w:t>Преградненского</w:t>
      </w:r>
      <w:proofErr w:type="spellEnd"/>
      <w:r w:rsidR="00E11D68">
        <w:t xml:space="preserve"> сельского поселения</w:t>
      </w:r>
      <w:r>
        <w:t>;</w:t>
      </w:r>
    </w:p>
    <w:p w:rsidR="00776728" w:rsidRDefault="00776728" w:rsidP="003618CF">
      <w:pPr>
        <w:ind w:firstLine="708"/>
        <w:jc w:val="both"/>
      </w:pPr>
      <w:proofErr w:type="spellStart"/>
      <w:r>
        <w:t>СРм</w:t>
      </w:r>
      <w:proofErr w:type="spellEnd"/>
      <w:r>
        <w:t xml:space="preserve"> - степень реализации мероприятий муниципальной программы;</w:t>
      </w:r>
    </w:p>
    <w:p w:rsidR="00776728" w:rsidRDefault="00776728" w:rsidP="003618CF">
      <w:pPr>
        <w:ind w:firstLine="708"/>
        <w:jc w:val="both"/>
      </w:pPr>
      <w:proofErr w:type="spellStart"/>
      <w:r>
        <w:t>ССуз</w:t>
      </w:r>
      <w:proofErr w:type="spellEnd"/>
      <w:r>
        <w:t xml:space="preserve"> - степень соответствия запланированному уровню расходов муниципальной программы из всех источников.</w:t>
      </w:r>
    </w:p>
    <w:p w:rsidR="00776728" w:rsidRDefault="00776728" w:rsidP="003618CF">
      <w:pPr>
        <w:ind w:firstLine="708"/>
        <w:jc w:val="both"/>
      </w:pPr>
      <w:r>
        <w:t xml:space="preserve">9.9. Эффективность использования средств бюджета </w:t>
      </w:r>
      <w:proofErr w:type="spellStart"/>
      <w:r w:rsidR="00E11D68">
        <w:t>Преградненского</w:t>
      </w:r>
      <w:proofErr w:type="spellEnd"/>
      <w:r w:rsidR="00E11D68">
        <w:t xml:space="preserve"> сельского </w:t>
      </w:r>
      <w:r w:rsidR="00AE170F">
        <w:t>поселения</w:t>
      </w:r>
      <w:r>
        <w:t xml:space="preserve"> на реализацию муниципальной программы считается высокой, если значение </w:t>
      </w:r>
      <w:proofErr w:type="spellStart"/>
      <w:r>
        <w:t>Эис</w:t>
      </w:r>
      <w:proofErr w:type="spellEnd"/>
      <w:r>
        <w:t>&gt;= 1.</w:t>
      </w:r>
    </w:p>
    <w:p w:rsidR="00776728" w:rsidRDefault="00776728" w:rsidP="003618CF">
      <w:pPr>
        <w:ind w:firstLine="708"/>
        <w:jc w:val="both"/>
      </w:pPr>
      <w:r>
        <w:t xml:space="preserve">Эффективность использования средств бюджета </w:t>
      </w:r>
      <w:proofErr w:type="spellStart"/>
      <w:r w:rsidR="00E11D68">
        <w:t>Преградненского</w:t>
      </w:r>
      <w:proofErr w:type="spellEnd"/>
      <w:r w:rsidR="00E11D68">
        <w:t xml:space="preserve"> сельского </w:t>
      </w:r>
      <w:r w:rsidR="00AE170F">
        <w:t>поселения</w:t>
      </w:r>
      <w:r>
        <w:t xml:space="preserve"> на реализацию муниципальной программы признается средней, если значение </w:t>
      </w:r>
      <w:proofErr w:type="spellStart"/>
      <w:r>
        <w:t>Эис</w:t>
      </w:r>
      <w:proofErr w:type="spellEnd"/>
      <w:r>
        <w:t xml:space="preserve"> находится в интервале 0,9 &lt;= </w:t>
      </w:r>
      <w:proofErr w:type="spellStart"/>
      <w:r>
        <w:t>Эис</w:t>
      </w:r>
      <w:proofErr w:type="spellEnd"/>
      <w:r>
        <w:t>&lt; 1.</w:t>
      </w:r>
    </w:p>
    <w:p w:rsidR="00776728" w:rsidRDefault="00776728" w:rsidP="003618CF">
      <w:pPr>
        <w:ind w:firstLine="708"/>
        <w:jc w:val="both"/>
      </w:pPr>
      <w:r>
        <w:t xml:space="preserve">В остальных случаях эффективность использования средств бюджета </w:t>
      </w:r>
      <w:proofErr w:type="spellStart"/>
      <w:r w:rsidR="00E11D68">
        <w:t>Преградненского</w:t>
      </w:r>
      <w:proofErr w:type="spellEnd"/>
      <w:r w:rsidR="00E11D68">
        <w:t xml:space="preserve"> сельского </w:t>
      </w:r>
      <w:r w:rsidR="00AE170F">
        <w:t>поселения</w:t>
      </w:r>
      <w:r>
        <w:t xml:space="preserve"> на реализацию муниципальной программы признается низкой.</w:t>
      </w:r>
    </w:p>
    <w:p w:rsidR="00776728" w:rsidRDefault="00776728" w:rsidP="003618CF">
      <w:pPr>
        <w:ind w:firstLine="708"/>
        <w:jc w:val="both"/>
      </w:pPr>
      <w:r>
        <w:t>9.10. Оценка степени достижения целей и решения задач, определение оценки результативности муниципальной программы.</w:t>
      </w:r>
    </w:p>
    <w:p w:rsidR="00776728" w:rsidRDefault="00776728" w:rsidP="003618CF">
      <w:pPr>
        <w:ind w:firstLine="708"/>
        <w:jc w:val="both"/>
      </w:pPr>
      <w:r>
        <w:t>Для оценки степени достижения целей и решения задач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776728" w:rsidRDefault="00776728" w:rsidP="003618CF">
      <w:pPr>
        <w:ind w:firstLine="708"/>
        <w:jc w:val="both"/>
      </w:pPr>
      <w:r>
        <w:t>9.11. 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776728" w:rsidRDefault="00776728" w:rsidP="003618CF">
      <w:pPr>
        <w:ind w:firstLine="708"/>
        <w:jc w:val="both"/>
      </w:pPr>
      <w:r>
        <w:t>- для показателей (индикаторов), желаемой тенденцией развития которых является увеличение значений:</w:t>
      </w:r>
    </w:p>
    <w:p w:rsidR="00776728" w:rsidRDefault="00776728" w:rsidP="003618CF">
      <w:pPr>
        <w:ind w:firstLine="708"/>
        <w:jc w:val="both"/>
      </w:pPr>
      <w:proofErr w:type="spellStart"/>
      <w:r>
        <w:t>СДпз</w:t>
      </w:r>
      <w:proofErr w:type="gramStart"/>
      <w:r>
        <w:t>i</w:t>
      </w:r>
      <w:proofErr w:type="spellEnd"/>
      <w:proofErr w:type="gramEnd"/>
      <w:r>
        <w:t xml:space="preserve"> = </w:t>
      </w:r>
      <w:proofErr w:type="spellStart"/>
      <w:r>
        <w:t>ЗПпфi</w:t>
      </w:r>
      <w:proofErr w:type="spellEnd"/>
      <w:r>
        <w:t xml:space="preserve"> / </w:t>
      </w:r>
      <w:proofErr w:type="spellStart"/>
      <w:r>
        <w:t>ЗПппi</w:t>
      </w:r>
      <w:proofErr w:type="spellEnd"/>
      <w:r>
        <w:t>;</w:t>
      </w:r>
    </w:p>
    <w:p w:rsidR="00776728" w:rsidRDefault="00776728" w:rsidP="003618CF">
      <w:pPr>
        <w:ind w:firstLine="708"/>
        <w:jc w:val="both"/>
      </w:pPr>
      <w:r>
        <w:t>- для показателей (индикаторов), желаемой тенденцией развития которых является снижение значений:</w:t>
      </w:r>
    </w:p>
    <w:p w:rsidR="00776728" w:rsidRDefault="00776728" w:rsidP="003618CF">
      <w:pPr>
        <w:ind w:firstLine="708"/>
        <w:jc w:val="both"/>
      </w:pPr>
      <w:proofErr w:type="spellStart"/>
      <w:r>
        <w:t>СДпз</w:t>
      </w:r>
      <w:proofErr w:type="gramStart"/>
      <w:r>
        <w:t>i</w:t>
      </w:r>
      <w:proofErr w:type="spellEnd"/>
      <w:proofErr w:type="gramEnd"/>
      <w:r>
        <w:t xml:space="preserve"> = </w:t>
      </w:r>
      <w:proofErr w:type="spellStart"/>
      <w:r>
        <w:t>ЗПппi</w:t>
      </w:r>
      <w:proofErr w:type="spellEnd"/>
      <w:r>
        <w:t xml:space="preserve"> / </w:t>
      </w:r>
      <w:proofErr w:type="spellStart"/>
      <w:r>
        <w:t>ЗПпфi</w:t>
      </w:r>
      <w:proofErr w:type="spellEnd"/>
      <w:r>
        <w:t>,</w:t>
      </w:r>
    </w:p>
    <w:p w:rsidR="00776728" w:rsidRDefault="00776728" w:rsidP="003618CF">
      <w:pPr>
        <w:ind w:firstLine="708"/>
        <w:jc w:val="both"/>
      </w:pPr>
      <w:r>
        <w:t>где:</w:t>
      </w:r>
    </w:p>
    <w:p w:rsidR="00776728" w:rsidRDefault="00776728" w:rsidP="003618CF">
      <w:pPr>
        <w:ind w:firstLine="708"/>
        <w:jc w:val="both"/>
      </w:pPr>
      <w:proofErr w:type="spellStart"/>
      <w:r>
        <w:t>СДпз</w:t>
      </w:r>
      <w:proofErr w:type="gramStart"/>
      <w:r>
        <w:t>i</w:t>
      </w:r>
      <w:proofErr w:type="spellEnd"/>
      <w:proofErr w:type="gramEnd"/>
      <w: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776728" w:rsidRDefault="00776728" w:rsidP="003618CF">
      <w:pPr>
        <w:ind w:firstLine="708"/>
        <w:jc w:val="both"/>
      </w:pPr>
      <w:proofErr w:type="spellStart"/>
      <w:r>
        <w:t>ЗПпф</w:t>
      </w:r>
      <w:proofErr w:type="gramStart"/>
      <w:r>
        <w:t>i</w:t>
      </w:r>
      <w:proofErr w:type="spellEnd"/>
      <w:proofErr w:type="gramEnd"/>
      <w: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776728" w:rsidRDefault="00776728" w:rsidP="003618CF">
      <w:pPr>
        <w:ind w:firstLine="708"/>
        <w:jc w:val="both"/>
      </w:pPr>
      <w:proofErr w:type="spellStart"/>
      <w:r>
        <w:t>ЗПпп</w:t>
      </w:r>
      <w:proofErr w:type="gramStart"/>
      <w:r>
        <w:t>i</w:t>
      </w:r>
      <w:proofErr w:type="spellEnd"/>
      <w:proofErr w:type="gramEnd"/>
      <w:r>
        <w:t xml:space="preserve"> - плановое значение показателя (индикатора), характеризующего цели и задачи муниципальной программы.</w:t>
      </w:r>
    </w:p>
    <w:p w:rsidR="00776728" w:rsidRDefault="00776728" w:rsidP="003618CF">
      <w:pPr>
        <w:ind w:firstLine="708"/>
        <w:jc w:val="both"/>
      </w:pPr>
      <w:r>
        <w:t>9.12. Оценка результативности муниципальной программы рассчитывается по формуле:</w:t>
      </w:r>
    </w:p>
    <w:p w:rsidR="00A22159" w:rsidRPr="00A22159" w:rsidRDefault="00A22159" w:rsidP="003618CF">
      <w:pPr>
        <w:ind w:firstLine="708"/>
        <w:jc w:val="both"/>
        <w:rPr>
          <w:lang w:val="en-US"/>
        </w:rPr>
      </w:pPr>
      <w:r w:rsidRPr="0048090E">
        <w:rPr>
          <w:sz w:val="22"/>
          <w:lang w:val="en-US"/>
        </w:rPr>
        <w:t>N</w:t>
      </w:r>
    </w:p>
    <w:p w:rsidR="00A22159" w:rsidRPr="008F2180" w:rsidRDefault="00A22159" w:rsidP="003618CF">
      <w:pPr>
        <w:ind w:firstLine="708"/>
        <w:jc w:val="both"/>
        <w:rPr>
          <w:lang w:val="en-US"/>
        </w:rPr>
      </w:pPr>
      <w:r>
        <w:t>ОР</w:t>
      </w:r>
      <w:r w:rsidRPr="008F2180">
        <w:rPr>
          <w:lang w:val="en-US"/>
        </w:rPr>
        <w:t xml:space="preserve"> = </w:t>
      </w:r>
      <w:r w:rsidRPr="008F2180">
        <w:rPr>
          <w:sz w:val="28"/>
          <w:lang w:val="en-US"/>
        </w:rPr>
        <w:t>∑</w:t>
      </w:r>
      <w:proofErr w:type="spellStart"/>
      <w:r w:rsidR="0048090E">
        <w:t>СД</w:t>
      </w:r>
      <w:r w:rsidR="0048090E">
        <w:rPr>
          <w:vertAlign w:val="subscript"/>
        </w:rPr>
        <w:t>пз</w:t>
      </w:r>
      <w:proofErr w:type="gramStart"/>
      <w:r w:rsidR="0048090E">
        <w:rPr>
          <w:vertAlign w:val="subscript"/>
          <w:lang w:val="en-US"/>
        </w:rPr>
        <w:t>i</w:t>
      </w:r>
      <w:proofErr w:type="spellEnd"/>
      <w:proofErr w:type="gramEnd"/>
      <w:r w:rsidR="0048090E" w:rsidRPr="008F2180">
        <w:rPr>
          <w:lang w:val="en-US"/>
        </w:rPr>
        <w:t>/</w:t>
      </w:r>
      <w:r w:rsidR="0048090E">
        <w:rPr>
          <w:lang w:val="en-US"/>
        </w:rPr>
        <w:t xml:space="preserve">N  </w:t>
      </w:r>
      <w:r w:rsidR="0048090E" w:rsidRPr="008F2180">
        <w:rPr>
          <w:lang w:val="en-US"/>
        </w:rPr>
        <w:t>,</w:t>
      </w:r>
    </w:p>
    <w:p w:rsidR="00A22159" w:rsidRPr="00A22159" w:rsidRDefault="0048090E" w:rsidP="003618CF">
      <w:pPr>
        <w:ind w:firstLine="708"/>
        <w:jc w:val="both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=1</w:t>
      </w:r>
    </w:p>
    <w:p w:rsidR="00776728" w:rsidRDefault="00776728" w:rsidP="003618CF">
      <w:pPr>
        <w:ind w:firstLine="708"/>
        <w:jc w:val="both"/>
      </w:pPr>
      <w:r>
        <w:t>где:</w:t>
      </w:r>
    </w:p>
    <w:p w:rsidR="00776728" w:rsidRDefault="00776728" w:rsidP="003618CF">
      <w:pPr>
        <w:ind w:firstLine="708"/>
        <w:jc w:val="both"/>
      </w:pPr>
      <w:r>
        <w:t>ОР - оценка результативности муниципальной программы;</w:t>
      </w:r>
    </w:p>
    <w:p w:rsidR="00776728" w:rsidRDefault="00776728" w:rsidP="003618CF">
      <w:pPr>
        <w:ind w:firstLine="708"/>
        <w:jc w:val="both"/>
      </w:pPr>
      <w:proofErr w:type="spellStart"/>
      <w:r>
        <w:t>СДпз</w:t>
      </w:r>
      <w:proofErr w:type="gramStart"/>
      <w:r>
        <w:t>i</w:t>
      </w:r>
      <w:proofErr w:type="spellEnd"/>
      <w:proofErr w:type="gramEnd"/>
      <w: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776728" w:rsidRDefault="00776728" w:rsidP="003618CF">
      <w:pPr>
        <w:ind w:firstLine="708"/>
        <w:jc w:val="both"/>
      </w:pPr>
      <w:r>
        <w:t>N - число показателей (индикаторов), характеризующих цели и задачи муниципальной программы.</w:t>
      </w:r>
    </w:p>
    <w:p w:rsidR="00776728" w:rsidRDefault="00776728" w:rsidP="003618CF">
      <w:pPr>
        <w:ind w:firstLine="708"/>
        <w:jc w:val="both"/>
      </w:pPr>
      <w:r>
        <w:t>В случае если значение показателя "Степень достижения планового значения показателя (индикатора), характеризующего цели и задачи муниципальной программы" (</w:t>
      </w:r>
      <w:proofErr w:type="spellStart"/>
      <w:r>
        <w:t>СДпзi</w:t>
      </w:r>
      <w:proofErr w:type="spellEnd"/>
      <w:r>
        <w:t xml:space="preserve">) больше 1, значение </w:t>
      </w:r>
      <w:proofErr w:type="spellStart"/>
      <w:r>
        <w:t>СДпзi</w:t>
      </w:r>
      <w:proofErr w:type="spellEnd"/>
      <w:r>
        <w:t xml:space="preserve"> принимается </w:t>
      </w:r>
      <w:proofErr w:type="gramStart"/>
      <w:r>
        <w:t>равным</w:t>
      </w:r>
      <w:proofErr w:type="gramEnd"/>
      <w:r>
        <w:t xml:space="preserve"> 1.</w:t>
      </w:r>
    </w:p>
    <w:p w:rsidR="00776728" w:rsidRDefault="00776728" w:rsidP="003618CF">
      <w:pPr>
        <w:ind w:firstLine="708"/>
        <w:jc w:val="both"/>
      </w:pPr>
      <w:r>
        <w:lastRenderedPageBreak/>
        <w:t>9.13. Результативность муниципальной программы считается высокой, если значение ОР = 1.</w:t>
      </w:r>
    </w:p>
    <w:p w:rsidR="00776728" w:rsidRDefault="00776728" w:rsidP="003618CF">
      <w:pPr>
        <w:ind w:firstLine="708"/>
        <w:jc w:val="both"/>
      </w:pPr>
      <w:r>
        <w:t>Результативность муниципальной программы признается средней, если значение ОР находится в интервале 0,9 &lt;= ОР &lt; 1.</w:t>
      </w:r>
    </w:p>
    <w:p w:rsidR="00776728" w:rsidRDefault="00776728" w:rsidP="003618CF">
      <w:pPr>
        <w:ind w:firstLine="708"/>
        <w:jc w:val="both"/>
      </w:pPr>
      <w:r>
        <w:t>В остальных случаях результативность муниципальной программы признается низкой.</w:t>
      </w:r>
    </w:p>
    <w:p w:rsidR="00776728" w:rsidRDefault="00776728" w:rsidP="003618CF">
      <w:pPr>
        <w:ind w:firstLine="708"/>
        <w:jc w:val="both"/>
      </w:pPr>
      <w:r>
        <w:t>9.14. Оценка эффективности реализации муниципальной программы.</w:t>
      </w:r>
    </w:p>
    <w:p w:rsidR="00776728" w:rsidRDefault="00776728" w:rsidP="003618CF">
      <w:pPr>
        <w:ind w:firstLine="708"/>
        <w:jc w:val="both"/>
      </w:pPr>
      <w:r>
        <w:t xml:space="preserve">Эффективность реализации муниципальной программы оценивается в зависимости от значений оценки результативности муниципальной программы и оценки эффективности использования средств бюджета </w:t>
      </w:r>
      <w:proofErr w:type="spellStart"/>
      <w:r w:rsidR="00E11D68">
        <w:t>Преградненского</w:t>
      </w:r>
      <w:proofErr w:type="spellEnd"/>
      <w:r w:rsidR="00E11D68">
        <w:t xml:space="preserve"> сельского </w:t>
      </w:r>
      <w:r w:rsidR="00AE170F">
        <w:t>поселения</w:t>
      </w:r>
      <w:r>
        <w:t xml:space="preserve"> на реализацию муниципальной программы по следующей формуле:</w:t>
      </w:r>
    </w:p>
    <w:p w:rsidR="00776728" w:rsidRDefault="00776728" w:rsidP="003618CF">
      <w:pPr>
        <w:ind w:firstLine="708"/>
        <w:jc w:val="both"/>
      </w:pPr>
      <w:r>
        <w:t xml:space="preserve">ЭР = ОР x </w:t>
      </w:r>
      <w:proofErr w:type="spellStart"/>
      <w:r>
        <w:t>Эис</w:t>
      </w:r>
      <w:proofErr w:type="spellEnd"/>
      <w:r>
        <w:t>,</w:t>
      </w:r>
    </w:p>
    <w:p w:rsidR="00776728" w:rsidRDefault="00776728" w:rsidP="003618CF">
      <w:pPr>
        <w:ind w:firstLine="708"/>
        <w:jc w:val="both"/>
      </w:pPr>
      <w:r>
        <w:t>где:</w:t>
      </w:r>
    </w:p>
    <w:p w:rsidR="00776728" w:rsidRDefault="00776728" w:rsidP="003618CF">
      <w:pPr>
        <w:ind w:firstLine="708"/>
        <w:jc w:val="both"/>
      </w:pPr>
      <w:r>
        <w:t>ЭР - эффективность реализации муниципальной программы;</w:t>
      </w:r>
    </w:p>
    <w:p w:rsidR="00776728" w:rsidRDefault="00776728" w:rsidP="003618CF">
      <w:pPr>
        <w:ind w:firstLine="708"/>
        <w:jc w:val="both"/>
      </w:pPr>
      <w:r>
        <w:t>ОР - оценка результативности муниципальной программы;</w:t>
      </w:r>
    </w:p>
    <w:p w:rsidR="00776728" w:rsidRDefault="00776728" w:rsidP="003618CF">
      <w:pPr>
        <w:ind w:firstLine="708"/>
        <w:jc w:val="both"/>
      </w:pPr>
      <w:proofErr w:type="spellStart"/>
      <w:r>
        <w:t>Эис</w:t>
      </w:r>
      <w:proofErr w:type="spellEnd"/>
      <w:r>
        <w:t xml:space="preserve"> - эффективность использования средств бюджета </w:t>
      </w:r>
      <w:proofErr w:type="spellStart"/>
      <w:r w:rsidR="00E11D68">
        <w:t>Преградненского</w:t>
      </w:r>
      <w:proofErr w:type="spellEnd"/>
      <w:r w:rsidR="00E11D68">
        <w:t xml:space="preserve"> сельского </w:t>
      </w:r>
      <w:r w:rsidR="00AE170F">
        <w:t>поселения</w:t>
      </w:r>
      <w:r>
        <w:t xml:space="preserve"> на реализацию муниципальной программы.</w:t>
      </w:r>
    </w:p>
    <w:p w:rsidR="00776728" w:rsidRDefault="00776728" w:rsidP="003618CF">
      <w:pPr>
        <w:ind w:firstLine="708"/>
        <w:jc w:val="both"/>
      </w:pPr>
      <w:r>
        <w:t>Эффективность реализации муниципальной программы признается высокой в случае, если значение ЭР составляет не менее 0,9.</w:t>
      </w:r>
    </w:p>
    <w:p w:rsidR="00776728" w:rsidRDefault="00776728" w:rsidP="003618CF">
      <w:pPr>
        <w:ind w:firstLine="708"/>
        <w:jc w:val="both"/>
      </w:pPr>
      <w:r>
        <w:t>Эффективность реализации муниципальной программы признается средней в случае, если значение ЭР составляет не менее 0,8.</w:t>
      </w:r>
    </w:p>
    <w:p w:rsidR="00776728" w:rsidRDefault="00776728" w:rsidP="003618CF">
      <w:pPr>
        <w:ind w:firstLine="708"/>
        <w:jc w:val="both"/>
      </w:pPr>
      <w:r>
        <w:t>Эффективность реализации муниципальной программы признается удовлетворительной в случае, если значение ЭР составляет не менее 0,7.</w:t>
      </w:r>
    </w:p>
    <w:p w:rsidR="00776728" w:rsidRDefault="00776728" w:rsidP="003618CF">
      <w:pPr>
        <w:ind w:firstLine="708"/>
        <w:jc w:val="both"/>
      </w:pPr>
      <w:r>
        <w:t>В остальных случаях эффективность реализации муниципальной программы признается неудовлетворительной.</w:t>
      </w:r>
    </w:p>
    <w:p w:rsidR="00776728" w:rsidRPr="00A22159" w:rsidRDefault="00A22159" w:rsidP="00A22159">
      <w:pPr>
        <w:jc w:val="center"/>
        <w:rPr>
          <w:b/>
        </w:rPr>
      </w:pPr>
      <w:r>
        <w:rPr>
          <w:b/>
        </w:rPr>
        <w:t>Раздел 10</w:t>
      </w:r>
      <w:r w:rsidR="00776728" w:rsidRPr="00A22159">
        <w:rPr>
          <w:b/>
        </w:rPr>
        <w:t>. Осуществление контроля и координации за ходом выполнения муниципальной программы</w:t>
      </w:r>
    </w:p>
    <w:p w:rsidR="00776728" w:rsidRDefault="00776728" w:rsidP="003618CF">
      <w:pPr>
        <w:ind w:firstLine="708"/>
        <w:jc w:val="both"/>
      </w:pPr>
      <w:proofErr w:type="gramStart"/>
      <w:r>
        <w:t xml:space="preserve">В целях осуществления общественного контроля и координации реализации муниципальной программы на уровне </w:t>
      </w:r>
      <w:proofErr w:type="spellStart"/>
      <w:r w:rsidR="00E11D68">
        <w:t>Преградненского</w:t>
      </w:r>
      <w:proofErr w:type="spellEnd"/>
      <w:r w:rsidR="00E11D68">
        <w:t xml:space="preserve"> сельского поселения Постановлением администрации </w:t>
      </w:r>
      <w:proofErr w:type="spellStart"/>
      <w:r w:rsidR="00E11D68">
        <w:t>Преградненского</w:t>
      </w:r>
      <w:proofErr w:type="spellEnd"/>
      <w:r w:rsidR="00E11D68">
        <w:t xml:space="preserve"> сельского поселения от 12.07.2017 N 62 «</w:t>
      </w:r>
      <w:r w:rsidR="00ED6581" w:rsidRPr="00CC4C7A">
        <w:t>Об утверждении Порядка проведения общественного обсуждения проекта муниципальной</w:t>
      </w:r>
      <w:r w:rsidR="00ED6581">
        <w:t xml:space="preserve"> программы «Формирование современной городской среды </w:t>
      </w:r>
      <w:proofErr w:type="spellStart"/>
      <w:r w:rsidR="00ED6581">
        <w:t>Преградненского</w:t>
      </w:r>
      <w:proofErr w:type="spellEnd"/>
      <w:r w:rsidR="00ED6581">
        <w:t xml:space="preserve"> сельского поселения на 2018-2022</w:t>
      </w:r>
      <w:r w:rsidR="00ED6581" w:rsidRPr="00CC4C7A">
        <w:t xml:space="preserve"> год</w:t>
      </w:r>
      <w:r w:rsidR="00ED6581">
        <w:t>ы</w:t>
      </w:r>
      <w:r w:rsidR="00ED6581" w:rsidRPr="00CC4C7A">
        <w:t>», порядка включения наиболее посещаемой муниципальной территории общего пользования в муниципальную прог</w:t>
      </w:r>
      <w:r w:rsidR="00ED6581">
        <w:t xml:space="preserve">рамму «Формирование современной городской среды </w:t>
      </w:r>
      <w:proofErr w:type="spellStart"/>
      <w:r w:rsidR="00ED6581">
        <w:t>Преградненского</w:t>
      </w:r>
      <w:proofErr w:type="spellEnd"/>
      <w:r w:rsidR="00ED6581">
        <w:t xml:space="preserve"> сельского</w:t>
      </w:r>
      <w:proofErr w:type="gramEnd"/>
      <w:r w:rsidR="00ED6581">
        <w:t xml:space="preserve"> </w:t>
      </w:r>
      <w:proofErr w:type="gramStart"/>
      <w:r w:rsidR="00ED6581">
        <w:t>поселения на 2018-2022</w:t>
      </w:r>
      <w:r w:rsidR="00ED6581" w:rsidRPr="00CC4C7A">
        <w:t xml:space="preserve"> год</w:t>
      </w:r>
      <w:r w:rsidR="00ED6581">
        <w:t>ы</w:t>
      </w:r>
      <w:r w:rsidR="00ED6581" w:rsidRPr="00CC4C7A">
        <w:t>», порядка включения дворовых территорий многоквартирных домов в муни</w:t>
      </w:r>
      <w:r w:rsidR="00ED6581">
        <w:t xml:space="preserve">ципальную программу «Формирование современной городской среды </w:t>
      </w:r>
      <w:proofErr w:type="spellStart"/>
      <w:r w:rsidR="00ED6581">
        <w:t>Преградненского</w:t>
      </w:r>
      <w:proofErr w:type="spellEnd"/>
      <w:r w:rsidR="00ED6581">
        <w:t xml:space="preserve"> сельского поселения на 2018-2022</w:t>
      </w:r>
      <w:r w:rsidR="00ED6581" w:rsidRPr="00CC4C7A">
        <w:t xml:space="preserve"> год</w:t>
      </w:r>
      <w:r w:rsidR="00ED6581">
        <w:t>ы</w:t>
      </w:r>
      <w:r w:rsidR="00ED6581" w:rsidRPr="00CC4C7A">
        <w:t>»</w:t>
      </w:r>
      <w:r w:rsidR="00ED6581">
        <w:t xml:space="preserve"> </w:t>
      </w:r>
      <w:r w:rsidR="00ED6581" w:rsidRPr="00CC4C7A">
        <w:t xml:space="preserve"> и положения об Общественной комиссии</w:t>
      </w:r>
      <w:r w:rsidR="00E11D68">
        <w:t>»</w:t>
      </w:r>
      <w:r w:rsidR="0048090E">
        <w:rPr>
          <w:szCs w:val="28"/>
        </w:rPr>
        <w:t xml:space="preserve"> </w:t>
      </w:r>
      <w:r>
        <w:t>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муниципальной программы</w:t>
      </w:r>
      <w:proofErr w:type="gramEnd"/>
      <w:r>
        <w:t xml:space="preserve"> после ее утверждения в установленном порядке.</w:t>
      </w:r>
    </w:p>
    <w:p w:rsidR="00776728" w:rsidRDefault="00776728" w:rsidP="003618CF">
      <w:pPr>
        <w:ind w:firstLine="708"/>
        <w:jc w:val="both"/>
      </w:pPr>
      <w:r>
        <w:t xml:space="preserve">Организация деятельности муниципальной общественной комиссии осуществляется в соответствии с Положением о комиссии </w:t>
      </w:r>
      <w:r w:rsidR="0048090E">
        <w:rPr>
          <w:szCs w:val="28"/>
        </w:rPr>
        <w:t xml:space="preserve">по реализации приоритетного проекта «Формирование комфортной городской среды» в </w:t>
      </w:r>
      <w:proofErr w:type="spellStart"/>
      <w:r w:rsidR="00ED6581">
        <w:rPr>
          <w:szCs w:val="28"/>
        </w:rPr>
        <w:t>Преградненском</w:t>
      </w:r>
      <w:proofErr w:type="spellEnd"/>
      <w:r w:rsidR="00ED6581">
        <w:rPr>
          <w:szCs w:val="28"/>
        </w:rPr>
        <w:t xml:space="preserve"> сельском</w:t>
      </w:r>
      <w:r w:rsidR="0048090E">
        <w:rPr>
          <w:szCs w:val="28"/>
        </w:rPr>
        <w:t xml:space="preserve"> поселении на 2018-2022 годы</w:t>
      </w:r>
      <w:r>
        <w:t>.</w:t>
      </w:r>
    </w:p>
    <w:p w:rsidR="00776728" w:rsidRDefault="00776728" w:rsidP="003618CF">
      <w:pPr>
        <w:ind w:firstLine="708"/>
        <w:jc w:val="both"/>
      </w:pPr>
      <w:r>
        <w:t xml:space="preserve">Общественный </w:t>
      </w:r>
      <w:proofErr w:type="gramStart"/>
      <w:r>
        <w:t>контроль за</w:t>
      </w:r>
      <w:proofErr w:type="gramEnd"/>
      <w:r>
        <w:t xml:space="preserve"> формированием и реализацией муниципальной программы со стороны граждан и организаций осуществляется в процессе обсуждения проекта муниципальной программы и обсуждения дизайн - проектов.</w:t>
      </w:r>
    </w:p>
    <w:p w:rsidR="0048090E" w:rsidRDefault="00776728" w:rsidP="002770CC">
      <w:pPr>
        <w:ind w:firstLine="708"/>
        <w:jc w:val="both"/>
      </w:pPr>
      <w:proofErr w:type="gramStart"/>
      <w:r w:rsidRPr="00776728">
        <w:t>Контроль за</w:t>
      </w:r>
      <w:proofErr w:type="gramEnd"/>
      <w:r w:rsidRPr="00776728">
        <w:t xml:space="preserve"> соблюдением </w:t>
      </w:r>
      <w:proofErr w:type="spellStart"/>
      <w:r w:rsidR="00ED6581">
        <w:t>Преградненским</w:t>
      </w:r>
      <w:proofErr w:type="spellEnd"/>
      <w:r w:rsidR="00ED6581">
        <w:t xml:space="preserve"> сельским</w:t>
      </w:r>
      <w:r w:rsidR="0048090E">
        <w:t xml:space="preserve"> поселением</w:t>
      </w:r>
      <w:r w:rsidRPr="00776728">
        <w:t xml:space="preserve"> условий предоставления субсидий осуществляется министерством - главным распорядителем средств бюджета </w:t>
      </w:r>
      <w:r w:rsidR="0048090E">
        <w:t>Республики</w:t>
      </w:r>
      <w:r w:rsidRPr="00776728">
        <w:t>.</w:t>
      </w:r>
    </w:p>
    <w:p w:rsidR="00776728" w:rsidRPr="00A22159" w:rsidRDefault="00776728" w:rsidP="00A22159">
      <w:pPr>
        <w:jc w:val="center"/>
        <w:rPr>
          <w:b/>
        </w:rPr>
      </w:pPr>
      <w:r w:rsidRPr="00A22159">
        <w:rPr>
          <w:b/>
        </w:rPr>
        <w:t>Раздел 1</w:t>
      </w:r>
      <w:r w:rsidR="00A22159">
        <w:rPr>
          <w:b/>
        </w:rPr>
        <w:t>1</w:t>
      </w:r>
      <w:r w:rsidRPr="00A22159">
        <w:rPr>
          <w:b/>
        </w:rPr>
        <w:t>. План реализации муниципальной программы</w:t>
      </w:r>
    </w:p>
    <w:p w:rsidR="00776728" w:rsidRDefault="00776728" w:rsidP="00776728">
      <w:pPr>
        <w:ind w:firstLine="708"/>
      </w:pPr>
    </w:p>
    <w:p w:rsidR="00776728" w:rsidRDefault="00776728" w:rsidP="00A22159">
      <w:pPr>
        <w:ind w:firstLine="708"/>
        <w:jc w:val="both"/>
      </w:pPr>
      <w:r>
        <w:t xml:space="preserve">План реализации муниципальной программы </w:t>
      </w:r>
      <w:proofErr w:type="spellStart"/>
      <w:r w:rsidR="00ED6581">
        <w:t>Преградненского</w:t>
      </w:r>
      <w:proofErr w:type="spellEnd"/>
      <w:r w:rsidR="00ED6581">
        <w:t xml:space="preserve"> сельского</w:t>
      </w:r>
      <w:r w:rsidR="00AE170F">
        <w:t xml:space="preserve"> поселения</w:t>
      </w:r>
      <w:r>
        <w:t xml:space="preserve"> «Формирование современной городской среды на территории </w:t>
      </w:r>
      <w:proofErr w:type="spellStart"/>
      <w:r w:rsidR="00ED6581">
        <w:t>Преградненского</w:t>
      </w:r>
      <w:proofErr w:type="spellEnd"/>
      <w:r w:rsidR="00ED6581">
        <w:t xml:space="preserve"> сельского</w:t>
      </w:r>
      <w:r w:rsidR="00AE170F">
        <w:t xml:space="preserve"> поселения</w:t>
      </w:r>
      <w:r>
        <w:t xml:space="preserve"> на 2018-2022 годы» представлен в </w:t>
      </w:r>
      <w:r w:rsidR="00882387">
        <w:rPr>
          <w:b/>
        </w:rPr>
        <w:t>п</w:t>
      </w:r>
      <w:r w:rsidRPr="00882387">
        <w:rPr>
          <w:b/>
        </w:rPr>
        <w:t xml:space="preserve">риложении </w:t>
      </w:r>
      <w:r w:rsidR="00882387" w:rsidRPr="00882387">
        <w:rPr>
          <w:b/>
        </w:rPr>
        <w:t>3</w:t>
      </w:r>
      <w:r>
        <w:t xml:space="preserve"> к муниципальной программе.</w:t>
      </w:r>
    </w:p>
    <w:p w:rsidR="00776728" w:rsidRDefault="00776728" w:rsidP="00776728">
      <w:pPr>
        <w:ind w:firstLine="708"/>
      </w:pPr>
    </w:p>
    <w:p w:rsidR="00776728" w:rsidRPr="00A22159" w:rsidRDefault="00776728" w:rsidP="00A22159">
      <w:pPr>
        <w:jc w:val="center"/>
        <w:rPr>
          <w:b/>
        </w:rPr>
      </w:pPr>
      <w:r w:rsidRPr="00A22159">
        <w:rPr>
          <w:b/>
        </w:rPr>
        <w:t>Раздел 1</w:t>
      </w:r>
      <w:r w:rsidR="00A22159">
        <w:rPr>
          <w:b/>
        </w:rPr>
        <w:t>2</w:t>
      </w:r>
      <w:r w:rsidRPr="00A22159">
        <w:rPr>
          <w:b/>
        </w:rPr>
        <w:t>. Адресные перечни объектов в рамках реализации</w:t>
      </w:r>
    </w:p>
    <w:p w:rsidR="00776728" w:rsidRPr="00A22159" w:rsidRDefault="00776728" w:rsidP="00A22159">
      <w:pPr>
        <w:jc w:val="center"/>
        <w:rPr>
          <w:b/>
        </w:rPr>
      </w:pPr>
      <w:r w:rsidRPr="00A22159">
        <w:rPr>
          <w:b/>
        </w:rPr>
        <w:t>муниципальной программы</w:t>
      </w:r>
    </w:p>
    <w:p w:rsidR="00776728" w:rsidRDefault="00776728" w:rsidP="00776728">
      <w:pPr>
        <w:ind w:firstLine="708"/>
      </w:pPr>
    </w:p>
    <w:p w:rsidR="00776728" w:rsidRDefault="00776728" w:rsidP="00A22159">
      <w:pPr>
        <w:ind w:firstLine="708"/>
        <w:jc w:val="both"/>
      </w:pPr>
      <w:r>
        <w:t xml:space="preserve">Адресные перечни дворовых территорий многоквартирных домов и </w:t>
      </w:r>
      <w:proofErr w:type="gramStart"/>
      <w:r>
        <w:t>территорий общего пользования населения, подлежащих благоустройству в 2018-2022 годах приведены</w:t>
      </w:r>
      <w:proofErr w:type="gramEnd"/>
      <w:r>
        <w:t xml:space="preserve"> в </w:t>
      </w:r>
      <w:r w:rsidRPr="00882387">
        <w:rPr>
          <w:b/>
        </w:rPr>
        <w:t xml:space="preserve">приложении </w:t>
      </w:r>
      <w:r w:rsidR="00882387" w:rsidRPr="00882387">
        <w:rPr>
          <w:b/>
        </w:rPr>
        <w:t>4</w:t>
      </w:r>
      <w:r>
        <w:t xml:space="preserve"> к муниципальной программе.</w:t>
      </w:r>
    </w:p>
    <w:p w:rsidR="00776728" w:rsidRDefault="00776728" w:rsidP="00A22159">
      <w:pPr>
        <w:ind w:firstLine="708"/>
        <w:jc w:val="both"/>
      </w:pPr>
      <w:r>
        <w:t xml:space="preserve">Перечни выполняемых видов работ с адресами территорий, подлежащих благоустройству на текущий год, отбираются конкурсным путем из общего перечня </w:t>
      </w:r>
      <w:proofErr w:type="gramStart"/>
      <w:r>
        <w:t>территорий, подлежащих благоустройству в 2018-2022 годах и утверждаются</w:t>
      </w:r>
      <w:proofErr w:type="gramEnd"/>
      <w:r w:rsidR="00ED6581">
        <w:t xml:space="preserve"> </w:t>
      </w:r>
      <w:r w:rsidR="0048090E">
        <w:t>постановл</w:t>
      </w:r>
      <w:r>
        <w:t xml:space="preserve">ением администрации </w:t>
      </w:r>
      <w:proofErr w:type="spellStart"/>
      <w:r w:rsidR="00ED6581">
        <w:t>Преградненского</w:t>
      </w:r>
      <w:proofErr w:type="spellEnd"/>
      <w:r w:rsidR="00ED6581">
        <w:t xml:space="preserve"> сельского</w:t>
      </w:r>
      <w:r w:rsidR="00AE170F">
        <w:t xml:space="preserve"> поселения</w:t>
      </w:r>
      <w:r>
        <w:t xml:space="preserve"> с учетом ресурсного обеспечения муниципальной программы на текущий год.</w:t>
      </w:r>
    </w:p>
    <w:p w:rsidR="00776728" w:rsidRDefault="00776728" w:rsidP="00A22159">
      <w:pPr>
        <w:ind w:firstLine="708"/>
        <w:jc w:val="both"/>
      </w:pPr>
      <w:r>
        <w:t>В ходе реализации муниципальной программы</w:t>
      </w:r>
      <w:r w:rsidR="00CB1634">
        <w:t>,</w:t>
      </w:r>
      <w:r>
        <w:t xml:space="preserve"> </w:t>
      </w:r>
      <w:proofErr w:type="gramStart"/>
      <w:r>
        <w:t>возможно</w:t>
      </w:r>
      <w:proofErr w:type="gramEnd"/>
      <w:r>
        <w:t xml:space="preserve"> вносить изменения в адресные перечни дворовых территорий многоквартирных домов и территорий общего пользования, планируемых к благоустройству в 2018-2022 годах в соответствии с текущим состоянием территории и обращениями жителей.</w:t>
      </w:r>
    </w:p>
    <w:p w:rsidR="0048090E" w:rsidRDefault="0048090E" w:rsidP="0048090E">
      <w:pPr>
        <w:jc w:val="both"/>
      </w:pPr>
    </w:p>
    <w:p w:rsidR="0048090E" w:rsidRDefault="0048090E" w:rsidP="0048090E">
      <w:pPr>
        <w:jc w:val="both"/>
      </w:pPr>
    </w:p>
    <w:p w:rsidR="0048090E" w:rsidRDefault="0048090E" w:rsidP="0048090E">
      <w:pPr>
        <w:jc w:val="both"/>
      </w:pPr>
    </w:p>
    <w:p w:rsidR="00943FE2" w:rsidRDefault="00943FE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E2AAB" w:rsidRDefault="002E2AAB" w:rsidP="00882387">
      <w:pPr>
        <w:ind w:left="4536"/>
        <w:jc w:val="both"/>
        <w:rPr>
          <w:b/>
        </w:rPr>
        <w:sectPr w:rsidR="002E2AAB" w:rsidSect="004E48EC">
          <w:headerReference w:type="default" r:id="rId27"/>
          <w:pgSz w:w="11906" w:h="16838"/>
          <w:pgMar w:top="128" w:right="850" w:bottom="1134" w:left="1701" w:header="138" w:footer="708" w:gutter="0"/>
          <w:cols w:space="708"/>
          <w:docGrid w:linePitch="360"/>
        </w:sectPr>
      </w:pPr>
    </w:p>
    <w:p w:rsidR="00882387" w:rsidRDefault="00882387" w:rsidP="001F1E5E">
      <w:pPr>
        <w:ind w:left="10206"/>
        <w:jc w:val="both"/>
      </w:pPr>
      <w:r>
        <w:rPr>
          <w:b/>
        </w:rPr>
        <w:lastRenderedPageBreak/>
        <w:t>Приложение 1</w:t>
      </w:r>
      <w:r>
        <w:t xml:space="preserve"> к муниципальной программе</w:t>
      </w:r>
    </w:p>
    <w:p w:rsidR="00882387" w:rsidRDefault="00882387" w:rsidP="0048090E">
      <w:pPr>
        <w:jc w:val="both"/>
      </w:pPr>
    </w:p>
    <w:p w:rsidR="00882387" w:rsidRPr="00882387" w:rsidRDefault="0048090E" w:rsidP="00882387">
      <w:pPr>
        <w:jc w:val="center"/>
        <w:rPr>
          <w:b/>
        </w:rPr>
      </w:pPr>
      <w:r w:rsidRPr="00882387">
        <w:rPr>
          <w:b/>
        </w:rPr>
        <w:t xml:space="preserve">Перечень </w:t>
      </w:r>
    </w:p>
    <w:p w:rsidR="0048090E" w:rsidRPr="00882387" w:rsidRDefault="0048090E" w:rsidP="00882387">
      <w:pPr>
        <w:jc w:val="center"/>
        <w:rPr>
          <w:b/>
        </w:rPr>
      </w:pPr>
      <w:r w:rsidRPr="00882387">
        <w:rPr>
          <w:b/>
        </w:rPr>
        <w:t>целевых показателей муниципальной программы</w:t>
      </w:r>
    </w:p>
    <w:p w:rsidR="00882387" w:rsidRPr="00882387" w:rsidRDefault="00882387" w:rsidP="00882387">
      <w:pPr>
        <w:jc w:val="center"/>
        <w:rPr>
          <w:b/>
        </w:rPr>
      </w:pPr>
      <w:r w:rsidRPr="00882387">
        <w:rPr>
          <w:b/>
        </w:rPr>
        <w:t xml:space="preserve">«Формирование современной городской среды на территории </w:t>
      </w:r>
    </w:p>
    <w:p w:rsidR="00882387" w:rsidRPr="00882387" w:rsidRDefault="00ED6581" w:rsidP="00882387">
      <w:pPr>
        <w:jc w:val="center"/>
        <w:rPr>
          <w:b/>
        </w:rPr>
      </w:pPr>
      <w:proofErr w:type="spellStart"/>
      <w:r>
        <w:rPr>
          <w:b/>
        </w:rPr>
        <w:t>Преградненского</w:t>
      </w:r>
      <w:proofErr w:type="spellEnd"/>
      <w:r>
        <w:rPr>
          <w:b/>
        </w:rPr>
        <w:t xml:space="preserve"> сельского по</w:t>
      </w:r>
      <w:r w:rsidR="00882387" w:rsidRPr="00882387">
        <w:rPr>
          <w:b/>
        </w:rPr>
        <w:t>селения на 2018-2022 годы»</w:t>
      </w:r>
    </w:p>
    <w:p w:rsidR="00882387" w:rsidRDefault="00882387" w:rsidP="00943FE2"/>
    <w:p w:rsidR="00943FE2" w:rsidRDefault="00943FE2" w:rsidP="00943FE2"/>
    <w:p w:rsidR="0048090E" w:rsidRDefault="0048090E" w:rsidP="0048090E">
      <w:pPr>
        <w:jc w:val="both"/>
      </w:pPr>
    </w:p>
    <w:tbl>
      <w:tblPr>
        <w:tblStyle w:val="a4"/>
        <w:tblW w:w="1445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06"/>
        <w:gridCol w:w="3211"/>
        <w:gridCol w:w="1114"/>
        <w:gridCol w:w="1553"/>
        <w:gridCol w:w="1555"/>
        <w:gridCol w:w="1555"/>
        <w:gridCol w:w="1555"/>
        <w:gridCol w:w="1555"/>
        <w:gridCol w:w="1555"/>
      </w:tblGrid>
      <w:tr w:rsidR="002E2AAB" w:rsidRPr="002E2AAB" w:rsidTr="00FF7FAC">
        <w:trPr>
          <w:trHeight w:val="645"/>
        </w:trPr>
        <w:tc>
          <w:tcPr>
            <w:tcW w:w="806" w:type="dxa"/>
            <w:vMerge w:val="restart"/>
          </w:tcPr>
          <w:p w:rsidR="002E2AAB" w:rsidRPr="00FF7FAC" w:rsidRDefault="002E2AAB" w:rsidP="002E2AAB">
            <w:pPr>
              <w:spacing w:line="276" w:lineRule="auto"/>
              <w:rPr>
                <w:b/>
              </w:rPr>
            </w:pPr>
            <w:r w:rsidRPr="00FF7FAC">
              <w:rPr>
                <w:b/>
              </w:rPr>
              <w:t>№</w:t>
            </w:r>
          </w:p>
        </w:tc>
        <w:tc>
          <w:tcPr>
            <w:tcW w:w="3211" w:type="dxa"/>
            <w:vMerge w:val="restart"/>
          </w:tcPr>
          <w:p w:rsidR="002E2AAB" w:rsidRPr="00FF7FAC" w:rsidRDefault="002E2AAB" w:rsidP="002E2AAB">
            <w:pPr>
              <w:spacing w:line="276" w:lineRule="auto"/>
              <w:rPr>
                <w:b/>
              </w:rPr>
            </w:pPr>
            <w:r w:rsidRPr="00FF7FAC">
              <w:rPr>
                <w:b/>
              </w:rPr>
              <w:t>Наименование показателя (индикатора)</w:t>
            </w:r>
          </w:p>
        </w:tc>
        <w:tc>
          <w:tcPr>
            <w:tcW w:w="1114" w:type="dxa"/>
            <w:vMerge w:val="restart"/>
          </w:tcPr>
          <w:p w:rsidR="002E2AAB" w:rsidRPr="00FF7FAC" w:rsidRDefault="002E2AAB" w:rsidP="002E2AAB">
            <w:pPr>
              <w:spacing w:line="276" w:lineRule="auto"/>
              <w:rPr>
                <w:b/>
              </w:rPr>
            </w:pPr>
            <w:r w:rsidRPr="00FF7FAC">
              <w:rPr>
                <w:b/>
              </w:rPr>
              <w:t>ед.</w:t>
            </w:r>
          </w:p>
          <w:p w:rsidR="002E2AAB" w:rsidRPr="00FF7FAC" w:rsidRDefault="002E2AAB" w:rsidP="002E2AAB">
            <w:pPr>
              <w:spacing w:line="276" w:lineRule="auto"/>
              <w:rPr>
                <w:b/>
              </w:rPr>
            </w:pPr>
            <w:r w:rsidRPr="00FF7FAC">
              <w:rPr>
                <w:b/>
              </w:rPr>
              <w:t>изм.</w:t>
            </w:r>
          </w:p>
        </w:tc>
        <w:tc>
          <w:tcPr>
            <w:tcW w:w="9328" w:type="dxa"/>
            <w:gridSpan w:val="6"/>
          </w:tcPr>
          <w:p w:rsidR="002E2AAB" w:rsidRPr="00FF7FAC" w:rsidRDefault="002E2AAB" w:rsidP="002E2AAB">
            <w:pPr>
              <w:spacing w:line="276" w:lineRule="auto"/>
              <w:jc w:val="center"/>
              <w:rPr>
                <w:b/>
              </w:rPr>
            </w:pPr>
            <w:r w:rsidRPr="00FF7FAC">
              <w:rPr>
                <w:b/>
              </w:rPr>
              <w:t>Значения показателей*</w:t>
            </w:r>
          </w:p>
        </w:tc>
      </w:tr>
      <w:tr w:rsidR="002E2AAB" w:rsidRPr="002E2AAB" w:rsidTr="00FF7FAC">
        <w:trPr>
          <w:trHeight w:val="644"/>
        </w:trPr>
        <w:tc>
          <w:tcPr>
            <w:tcW w:w="806" w:type="dxa"/>
            <w:vMerge/>
          </w:tcPr>
          <w:p w:rsidR="002E2AAB" w:rsidRPr="00FF7FAC" w:rsidRDefault="002E2AAB" w:rsidP="002E2AAB">
            <w:pPr>
              <w:spacing w:line="276" w:lineRule="auto"/>
              <w:rPr>
                <w:b/>
              </w:rPr>
            </w:pPr>
          </w:p>
        </w:tc>
        <w:tc>
          <w:tcPr>
            <w:tcW w:w="3211" w:type="dxa"/>
            <w:vMerge/>
          </w:tcPr>
          <w:p w:rsidR="002E2AAB" w:rsidRPr="00FF7FAC" w:rsidRDefault="002E2AAB" w:rsidP="002E2AAB">
            <w:pPr>
              <w:spacing w:line="276" w:lineRule="auto"/>
              <w:rPr>
                <w:b/>
              </w:rPr>
            </w:pPr>
          </w:p>
        </w:tc>
        <w:tc>
          <w:tcPr>
            <w:tcW w:w="1114" w:type="dxa"/>
            <w:vMerge/>
          </w:tcPr>
          <w:p w:rsidR="002E2AAB" w:rsidRPr="00FF7FAC" w:rsidRDefault="002E2AAB" w:rsidP="002E2AAB">
            <w:pPr>
              <w:spacing w:line="276" w:lineRule="auto"/>
              <w:rPr>
                <w:b/>
              </w:rPr>
            </w:pPr>
          </w:p>
        </w:tc>
        <w:tc>
          <w:tcPr>
            <w:tcW w:w="1553" w:type="dxa"/>
          </w:tcPr>
          <w:p w:rsidR="002E2AAB" w:rsidRPr="00FF7FAC" w:rsidRDefault="002E2AAB" w:rsidP="002E2AAB">
            <w:pPr>
              <w:spacing w:line="276" w:lineRule="auto"/>
              <w:rPr>
                <w:b/>
              </w:rPr>
            </w:pPr>
            <w:r w:rsidRPr="00FF7FAC">
              <w:rPr>
                <w:b/>
              </w:rPr>
              <w:t>2018 год</w:t>
            </w:r>
          </w:p>
        </w:tc>
        <w:tc>
          <w:tcPr>
            <w:tcW w:w="1555" w:type="dxa"/>
          </w:tcPr>
          <w:p w:rsidR="002E2AAB" w:rsidRPr="00FF7FAC" w:rsidRDefault="002E2AAB" w:rsidP="002E2AAB">
            <w:pPr>
              <w:spacing w:line="276" w:lineRule="auto"/>
              <w:rPr>
                <w:b/>
              </w:rPr>
            </w:pPr>
            <w:r w:rsidRPr="00FF7FAC">
              <w:rPr>
                <w:b/>
              </w:rPr>
              <w:t>2019 год</w:t>
            </w:r>
          </w:p>
        </w:tc>
        <w:tc>
          <w:tcPr>
            <w:tcW w:w="1555" w:type="dxa"/>
          </w:tcPr>
          <w:p w:rsidR="002E2AAB" w:rsidRPr="00FF7FAC" w:rsidRDefault="002E2AAB" w:rsidP="002E2AAB">
            <w:pPr>
              <w:spacing w:line="276" w:lineRule="auto"/>
              <w:rPr>
                <w:b/>
              </w:rPr>
            </w:pPr>
            <w:r w:rsidRPr="00FF7FAC">
              <w:rPr>
                <w:b/>
              </w:rPr>
              <w:t>2020 год</w:t>
            </w:r>
          </w:p>
        </w:tc>
        <w:tc>
          <w:tcPr>
            <w:tcW w:w="1555" w:type="dxa"/>
          </w:tcPr>
          <w:p w:rsidR="002E2AAB" w:rsidRPr="00FF7FAC" w:rsidRDefault="002E2AAB" w:rsidP="002E2AAB">
            <w:pPr>
              <w:spacing w:line="276" w:lineRule="auto"/>
              <w:rPr>
                <w:b/>
              </w:rPr>
            </w:pPr>
            <w:r w:rsidRPr="00FF7FAC">
              <w:rPr>
                <w:b/>
              </w:rPr>
              <w:t xml:space="preserve">2021 год </w:t>
            </w:r>
          </w:p>
        </w:tc>
        <w:tc>
          <w:tcPr>
            <w:tcW w:w="1555" w:type="dxa"/>
          </w:tcPr>
          <w:p w:rsidR="002E2AAB" w:rsidRPr="00FF7FAC" w:rsidRDefault="002E2AAB" w:rsidP="002E2AAB">
            <w:pPr>
              <w:spacing w:line="276" w:lineRule="auto"/>
              <w:rPr>
                <w:b/>
              </w:rPr>
            </w:pPr>
            <w:r w:rsidRPr="00FF7FAC">
              <w:rPr>
                <w:b/>
              </w:rPr>
              <w:t xml:space="preserve">2022 год </w:t>
            </w:r>
          </w:p>
        </w:tc>
        <w:tc>
          <w:tcPr>
            <w:tcW w:w="1555" w:type="dxa"/>
          </w:tcPr>
          <w:p w:rsidR="002E2AAB" w:rsidRPr="00FF7FAC" w:rsidRDefault="002E2AAB" w:rsidP="002E2AAB">
            <w:pPr>
              <w:spacing w:line="276" w:lineRule="auto"/>
              <w:rPr>
                <w:b/>
              </w:rPr>
            </w:pPr>
            <w:r w:rsidRPr="00FF7FAC">
              <w:rPr>
                <w:b/>
              </w:rPr>
              <w:t>Всего 2018-2022 годы</w:t>
            </w:r>
          </w:p>
        </w:tc>
      </w:tr>
      <w:tr w:rsidR="002E2AAB" w:rsidRPr="002E2AAB" w:rsidTr="00FF7FAC">
        <w:tc>
          <w:tcPr>
            <w:tcW w:w="806" w:type="dxa"/>
          </w:tcPr>
          <w:p w:rsidR="002E2AAB" w:rsidRPr="002E2AAB" w:rsidRDefault="002E2AAB" w:rsidP="002E2AAB">
            <w:pPr>
              <w:pStyle w:val="aa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211" w:type="dxa"/>
          </w:tcPr>
          <w:p w:rsidR="002E2AAB" w:rsidRPr="002E2AAB" w:rsidRDefault="002E2AAB" w:rsidP="002E2AAB">
            <w:pPr>
              <w:spacing w:line="276" w:lineRule="auto"/>
            </w:pPr>
            <w:r w:rsidRPr="002E2AAB">
              <w:t>Количество и площадь благоустроенных дворовых территорий, подлежащих благоустройству в отчетном году.</w:t>
            </w:r>
          </w:p>
        </w:tc>
        <w:tc>
          <w:tcPr>
            <w:tcW w:w="1114" w:type="dxa"/>
          </w:tcPr>
          <w:p w:rsidR="002E2AAB" w:rsidRPr="002E2AAB" w:rsidRDefault="002E2AAB" w:rsidP="002E2AAB">
            <w:pPr>
              <w:spacing w:line="276" w:lineRule="auto"/>
            </w:pPr>
            <w:r>
              <w:t>Ед.</w:t>
            </w:r>
          </w:p>
        </w:tc>
        <w:tc>
          <w:tcPr>
            <w:tcW w:w="1553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</w:tr>
      <w:tr w:rsidR="002E2AAB" w:rsidRPr="002E2AAB" w:rsidTr="00FF7FAC">
        <w:tc>
          <w:tcPr>
            <w:tcW w:w="806" w:type="dxa"/>
          </w:tcPr>
          <w:p w:rsidR="002E2AAB" w:rsidRPr="002E2AAB" w:rsidRDefault="002E2AAB" w:rsidP="002E2AAB">
            <w:pPr>
              <w:pStyle w:val="aa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211" w:type="dxa"/>
          </w:tcPr>
          <w:p w:rsidR="002E2AAB" w:rsidRPr="002E2AAB" w:rsidRDefault="002E2AAB" w:rsidP="002E2AAB">
            <w:pPr>
              <w:spacing w:line="276" w:lineRule="auto"/>
            </w:pPr>
            <w:r w:rsidRPr="002E2AAB">
              <w:t xml:space="preserve">Доля благоустроенных дворовых территорий, подлежащих благоустройству в отчетном году от общего количества дворовых территорий нуждающихся в </w:t>
            </w:r>
            <w:r>
              <w:t>б</w:t>
            </w:r>
            <w:r w:rsidRPr="002E2AAB">
              <w:t>лагоустройстве</w:t>
            </w:r>
          </w:p>
        </w:tc>
        <w:tc>
          <w:tcPr>
            <w:tcW w:w="1114" w:type="dxa"/>
          </w:tcPr>
          <w:p w:rsidR="002E2AAB" w:rsidRPr="002E2AAB" w:rsidRDefault="002E2AAB" w:rsidP="002E2AAB">
            <w:pPr>
              <w:spacing w:line="276" w:lineRule="auto"/>
            </w:pPr>
            <w:r>
              <w:t>%</w:t>
            </w:r>
          </w:p>
        </w:tc>
        <w:tc>
          <w:tcPr>
            <w:tcW w:w="1553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</w:tr>
      <w:tr w:rsidR="002E2AAB" w:rsidRPr="002E2AAB" w:rsidTr="00FF7FAC">
        <w:tc>
          <w:tcPr>
            <w:tcW w:w="806" w:type="dxa"/>
          </w:tcPr>
          <w:p w:rsidR="002E2AAB" w:rsidRPr="002E2AAB" w:rsidRDefault="002E2AAB" w:rsidP="002E2AAB">
            <w:pPr>
              <w:pStyle w:val="aa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211" w:type="dxa"/>
          </w:tcPr>
          <w:p w:rsidR="002E2AAB" w:rsidRPr="002E2AAB" w:rsidRDefault="002E2AAB" w:rsidP="002E2AAB">
            <w:pPr>
              <w:spacing w:line="276" w:lineRule="auto"/>
            </w:pPr>
            <w:r w:rsidRPr="002E2AAB"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</w:t>
            </w:r>
            <w:r w:rsidRPr="002E2AAB">
              <w:lastRenderedPageBreak/>
              <w:t>общей численности населения муниципального образования)</w:t>
            </w:r>
          </w:p>
        </w:tc>
        <w:tc>
          <w:tcPr>
            <w:tcW w:w="1114" w:type="dxa"/>
          </w:tcPr>
          <w:p w:rsidR="002E2AAB" w:rsidRPr="002E2AAB" w:rsidRDefault="002E2AAB" w:rsidP="002E2AAB">
            <w:pPr>
              <w:spacing w:line="276" w:lineRule="auto"/>
            </w:pPr>
            <w:r>
              <w:lastRenderedPageBreak/>
              <w:t>%</w:t>
            </w:r>
          </w:p>
        </w:tc>
        <w:tc>
          <w:tcPr>
            <w:tcW w:w="1553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</w:tr>
      <w:tr w:rsidR="002E2AAB" w:rsidRPr="002E2AAB" w:rsidTr="00FF7FAC">
        <w:tc>
          <w:tcPr>
            <w:tcW w:w="806" w:type="dxa"/>
          </w:tcPr>
          <w:p w:rsidR="002E2AAB" w:rsidRPr="002E2AAB" w:rsidRDefault="002E2AAB" w:rsidP="002E2AAB">
            <w:pPr>
              <w:pStyle w:val="aa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211" w:type="dxa"/>
          </w:tcPr>
          <w:p w:rsidR="002E2AAB" w:rsidRPr="002E2AAB" w:rsidRDefault="002E2AAB" w:rsidP="002E2AAB">
            <w:pPr>
              <w:spacing w:line="276" w:lineRule="auto"/>
            </w:pPr>
            <w:r w:rsidRPr="002E2AAB">
              <w:t xml:space="preserve">Количество благоустроенных общественных территорий муниципального образования по </w:t>
            </w:r>
            <w:proofErr w:type="gramStart"/>
            <w:r w:rsidRPr="002E2AAB">
              <w:t>про-грамме</w:t>
            </w:r>
            <w:proofErr w:type="gramEnd"/>
          </w:p>
        </w:tc>
        <w:tc>
          <w:tcPr>
            <w:tcW w:w="1114" w:type="dxa"/>
          </w:tcPr>
          <w:p w:rsidR="002E2AAB" w:rsidRPr="002E2AAB" w:rsidRDefault="002E2AAB" w:rsidP="002E2AAB">
            <w:pPr>
              <w:spacing w:line="276" w:lineRule="auto"/>
            </w:pPr>
            <w:r>
              <w:t>Ед.</w:t>
            </w:r>
          </w:p>
        </w:tc>
        <w:tc>
          <w:tcPr>
            <w:tcW w:w="1553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</w:tr>
      <w:tr w:rsidR="002E2AAB" w:rsidRPr="002E2AAB" w:rsidTr="00FF7FAC">
        <w:tc>
          <w:tcPr>
            <w:tcW w:w="806" w:type="dxa"/>
          </w:tcPr>
          <w:p w:rsidR="002E2AAB" w:rsidRPr="002E2AAB" w:rsidRDefault="002E2AAB" w:rsidP="002E2AAB">
            <w:pPr>
              <w:pStyle w:val="aa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211" w:type="dxa"/>
          </w:tcPr>
          <w:p w:rsidR="002E2AAB" w:rsidRPr="002E2AAB" w:rsidRDefault="002E2AAB" w:rsidP="002E2AAB">
            <w:pPr>
              <w:spacing w:line="276" w:lineRule="auto"/>
            </w:pPr>
            <w:r w:rsidRPr="002E2AAB">
              <w:t xml:space="preserve">Площадь благоустроенных </w:t>
            </w:r>
            <w:r>
              <w:t>общественных терри</w:t>
            </w:r>
            <w:r w:rsidRPr="002E2AAB">
              <w:t>торий муниципального образования по программе</w:t>
            </w:r>
          </w:p>
        </w:tc>
        <w:tc>
          <w:tcPr>
            <w:tcW w:w="1114" w:type="dxa"/>
          </w:tcPr>
          <w:p w:rsidR="002E2AAB" w:rsidRPr="002E2AAB" w:rsidRDefault="002E2AAB" w:rsidP="002E2AAB">
            <w:pPr>
              <w:spacing w:line="276" w:lineRule="auto"/>
            </w:pPr>
            <w:r>
              <w:t>Га</w:t>
            </w:r>
          </w:p>
        </w:tc>
        <w:tc>
          <w:tcPr>
            <w:tcW w:w="1553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</w:tr>
      <w:tr w:rsidR="002E2AAB" w:rsidRPr="002E2AAB" w:rsidTr="00FF7FAC">
        <w:tc>
          <w:tcPr>
            <w:tcW w:w="806" w:type="dxa"/>
          </w:tcPr>
          <w:p w:rsidR="002E2AAB" w:rsidRPr="002E2AAB" w:rsidRDefault="002E2AAB" w:rsidP="002E2AAB">
            <w:pPr>
              <w:pStyle w:val="aa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211" w:type="dxa"/>
          </w:tcPr>
          <w:p w:rsidR="002E2AAB" w:rsidRPr="002E2AAB" w:rsidRDefault="002E2AAB" w:rsidP="002E2AAB">
            <w:pPr>
              <w:spacing w:line="276" w:lineRule="auto"/>
            </w:pPr>
            <w:r w:rsidRPr="002E2AAB">
              <w:t>Доля площади благоустроенных общественных территорий к общей площади общественных территорий муниципального образования</w:t>
            </w:r>
          </w:p>
        </w:tc>
        <w:tc>
          <w:tcPr>
            <w:tcW w:w="1114" w:type="dxa"/>
          </w:tcPr>
          <w:p w:rsidR="002E2AAB" w:rsidRPr="002E2AAB" w:rsidRDefault="002E2AAB" w:rsidP="002E2AAB">
            <w:pPr>
              <w:spacing w:line="276" w:lineRule="auto"/>
            </w:pPr>
            <w:r>
              <w:t>%</w:t>
            </w:r>
          </w:p>
        </w:tc>
        <w:tc>
          <w:tcPr>
            <w:tcW w:w="1553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</w:tr>
      <w:tr w:rsidR="002E2AAB" w:rsidRPr="002E2AAB" w:rsidTr="00FF7FAC">
        <w:tc>
          <w:tcPr>
            <w:tcW w:w="806" w:type="dxa"/>
          </w:tcPr>
          <w:p w:rsidR="002E2AAB" w:rsidRPr="002E2AAB" w:rsidRDefault="002E2AAB" w:rsidP="002E2AAB">
            <w:pPr>
              <w:pStyle w:val="aa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211" w:type="dxa"/>
          </w:tcPr>
          <w:p w:rsidR="002E2AAB" w:rsidRPr="002E2AAB" w:rsidRDefault="002E2AAB" w:rsidP="002E2AAB">
            <w:pPr>
              <w:spacing w:line="276" w:lineRule="auto"/>
            </w:pPr>
            <w:r w:rsidRPr="002E2AAB"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114" w:type="dxa"/>
          </w:tcPr>
          <w:p w:rsidR="002E2AAB" w:rsidRPr="002E2AAB" w:rsidRDefault="002E2AAB" w:rsidP="002E2AAB">
            <w:pPr>
              <w:spacing w:line="276" w:lineRule="auto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553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</w:tr>
      <w:tr w:rsidR="002E2AAB" w:rsidRPr="002E2AAB" w:rsidTr="00FF7FAC">
        <w:tc>
          <w:tcPr>
            <w:tcW w:w="806" w:type="dxa"/>
          </w:tcPr>
          <w:p w:rsidR="002E2AAB" w:rsidRPr="002E2AAB" w:rsidRDefault="002E2AAB" w:rsidP="002E2AAB">
            <w:pPr>
              <w:pStyle w:val="aa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211" w:type="dxa"/>
          </w:tcPr>
          <w:p w:rsidR="002E2AAB" w:rsidRDefault="002E2AAB" w:rsidP="002E2AAB">
            <w:pPr>
              <w:spacing w:line="276" w:lineRule="auto"/>
            </w:pPr>
            <w:r>
              <w:t>Доля финансового участия заинтересованных лиц в выполнении дополнительного перечня работ по благоустройству дворовых территорий:</w:t>
            </w:r>
          </w:p>
          <w:p w:rsidR="002E2AAB" w:rsidRDefault="002E2AAB" w:rsidP="002E2AAB">
            <w:pPr>
              <w:spacing w:line="276" w:lineRule="auto"/>
            </w:pPr>
            <w:r>
              <w:t>-озеленение дворовых территорий;</w:t>
            </w:r>
          </w:p>
          <w:p w:rsidR="002E2AAB" w:rsidRDefault="002E2AAB" w:rsidP="002E2AAB">
            <w:pPr>
              <w:spacing w:line="276" w:lineRule="auto"/>
            </w:pPr>
            <w:r>
              <w:t>-обустройство детских и (или) спортивных площадок;</w:t>
            </w:r>
          </w:p>
          <w:p w:rsidR="002E2AAB" w:rsidRDefault="002E2AAB" w:rsidP="002E2AAB">
            <w:pPr>
              <w:spacing w:line="276" w:lineRule="auto"/>
            </w:pPr>
            <w:r>
              <w:t xml:space="preserve">-обустройство автомобильных </w:t>
            </w:r>
            <w:r>
              <w:lastRenderedPageBreak/>
              <w:t>парковок;</w:t>
            </w:r>
          </w:p>
          <w:p w:rsidR="002E2AAB" w:rsidRDefault="002E2AAB" w:rsidP="002E2AAB">
            <w:pPr>
              <w:spacing w:line="276" w:lineRule="auto"/>
            </w:pPr>
            <w:r>
              <w:t>-обустройство площадок под ТБО;</w:t>
            </w:r>
          </w:p>
          <w:p w:rsidR="002E2AAB" w:rsidRPr="002E2AAB" w:rsidRDefault="002E2AAB" w:rsidP="002E2AAB">
            <w:pPr>
              <w:spacing w:line="276" w:lineRule="auto"/>
            </w:pPr>
            <w:r>
              <w:t>- иные виды работ.</w:t>
            </w:r>
          </w:p>
        </w:tc>
        <w:tc>
          <w:tcPr>
            <w:tcW w:w="1114" w:type="dxa"/>
          </w:tcPr>
          <w:p w:rsidR="002E2AAB" w:rsidRPr="002E2AAB" w:rsidRDefault="002E2AAB" w:rsidP="002E2AAB">
            <w:pPr>
              <w:spacing w:line="276" w:lineRule="auto"/>
            </w:pPr>
            <w:r>
              <w:lastRenderedPageBreak/>
              <w:t>%</w:t>
            </w:r>
          </w:p>
        </w:tc>
        <w:tc>
          <w:tcPr>
            <w:tcW w:w="1553" w:type="dxa"/>
          </w:tcPr>
          <w:p w:rsidR="002E2AAB" w:rsidRPr="002E2AAB" w:rsidRDefault="002E2AAB" w:rsidP="002E2AAB">
            <w:pPr>
              <w:spacing w:line="276" w:lineRule="auto"/>
            </w:pPr>
            <w:r>
              <w:t>1%</w:t>
            </w: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</w:tr>
      <w:tr w:rsidR="002E2AAB" w:rsidRPr="002E2AAB" w:rsidTr="00FF7FAC">
        <w:tc>
          <w:tcPr>
            <w:tcW w:w="806" w:type="dxa"/>
          </w:tcPr>
          <w:p w:rsidR="002E2AAB" w:rsidRPr="002E2AAB" w:rsidRDefault="002E2AAB" w:rsidP="002E2AAB">
            <w:pPr>
              <w:pStyle w:val="aa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211" w:type="dxa"/>
          </w:tcPr>
          <w:p w:rsidR="002E2AAB" w:rsidRDefault="002E2AAB" w:rsidP="002E2AAB">
            <w:pPr>
              <w:spacing w:line="276" w:lineRule="auto"/>
            </w:pPr>
            <w:r w:rsidRPr="002E2AAB">
              <w:t>Доля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1114" w:type="dxa"/>
          </w:tcPr>
          <w:p w:rsidR="002E2AAB" w:rsidRDefault="002E2AAB" w:rsidP="002E2AAB">
            <w:pPr>
              <w:spacing w:line="276" w:lineRule="auto"/>
            </w:pPr>
            <w:r>
              <w:t>%</w:t>
            </w:r>
          </w:p>
        </w:tc>
        <w:tc>
          <w:tcPr>
            <w:tcW w:w="1553" w:type="dxa"/>
          </w:tcPr>
          <w:p w:rsidR="002E2AAB" w:rsidRDefault="002E2AAB" w:rsidP="002E2AAB">
            <w:pPr>
              <w:spacing w:line="276" w:lineRule="auto"/>
            </w:pPr>
            <w:r>
              <w:t>10%</w:t>
            </w: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</w:tr>
      <w:tr w:rsidR="002E2AAB" w:rsidRPr="002E2AAB" w:rsidTr="00FF7FAC">
        <w:tc>
          <w:tcPr>
            <w:tcW w:w="806" w:type="dxa"/>
          </w:tcPr>
          <w:p w:rsidR="002E2AAB" w:rsidRPr="002E2AAB" w:rsidRDefault="002E2AAB" w:rsidP="002E2AAB">
            <w:pPr>
              <w:pStyle w:val="aa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211" w:type="dxa"/>
          </w:tcPr>
          <w:p w:rsidR="002E2AAB" w:rsidRPr="002E2AAB" w:rsidRDefault="002E2AAB" w:rsidP="00FF7FAC">
            <w:pPr>
              <w:spacing w:line="276" w:lineRule="auto"/>
            </w:pPr>
            <w:r w:rsidRPr="002E2AAB">
              <w:t xml:space="preserve"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</w:t>
            </w:r>
            <w:proofErr w:type="gramStart"/>
            <w:r w:rsidRPr="002E2AAB">
              <w:t>благо-устроенных</w:t>
            </w:r>
            <w:proofErr w:type="gramEnd"/>
            <w:r w:rsidRPr="002E2AAB">
              <w:t xml:space="preserve"> (не позднее 2020 года) за счет средств указанных лиц в соответствии с заключенными соглашениями с органами местного самоуправления - 50%</w:t>
            </w:r>
          </w:p>
        </w:tc>
        <w:tc>
          <w:tcPr>
            <w:tcW w:w="1114" w:type="dxa"/>
          </w:tcPr>
          <w:p w:rsidR="002E2AAB" w:rsidRDefault="00FF7FAC" w:rsidP="002E2AAB">
            <w:pPr>
              <w:spacing w:line="276" w:lineRule="auto"/>
            </w:pPr>
            <w:r>
              <w:t>%</w:t>
            </w:r>
          </w:p>
        </w:tc>
        <w:tc>
          <w:tcPr>
            <w:tcW w:w="1553" w:type="dxa"/>
          </w:tcPr>
          <w:p w:rsid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  <w:tc>
          <w:tcPr>
            <w:tcW w:w="1555" w:type="dxa"/>
          </w:tcPr>
          <w:p w:rsidR="002E2AAB" w:rsidRPr="002E2AAB" w:rsidRDefault="002E2AAB" w:rsidP="002E2AAB">
            <w:pPr>
              <w:spacing w:line="276" w:lineRule="auto"/>
            </w:pPr>
          </w:p>
        </w:tc>
      </w:tr>
      <w:tr w:rsidR="00FF7FAC" w:rsidRPr="002E2AAB" w:rsidTr="00FF7FAC">
        <w:tc>
          <w:tcPr>
            <w:tcW w:w="806" w:type="dxa"/>
          </w:tcPr>
          <w:p w:rsidR="00FF7FAC" w:rsidRPr="002E2AAB" w:rsidRDefault="00FF7FAC" w:rsidP="002E2AAB">
            <w:pPr>
              <w:pStyle w:val="aa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211" w:type="dxa"/>
          </w:tcPr>
          <w:p w:rsidR="00FF7FAC" w:rsidRPr="002E2AAB" w:rsidRDefault="00FF7FAC" w:rsidP="00FF7FAC">
            <w:pPr>
              <w:spacing w:line="276" w:lineRule="auto"/>
            </w:pPr>
            <w:r>
              <w:t xml:space="preserve">Доля благоустроенных индивидуальных жилых домов и земельных участков, предоставленных для их размещения, находящихся в собственности физических лиц </w:t>
            </w:r>
            <w:r>
              <w:lastRenderedPageBreak/>
              <w:t xml:space="preserve">благоустроенных (не позднее 2020 года) за счет средств указанных лиц в соответствии с заключенными соглашениями с органами местного самоуправления с учетом требований правил благоустройства, утвержденных в </w:t>
            </w:r>
            <w:proofErr w:type="spellStart"/>
            <w:proofErr w:type="gramStart"/>
            <w:r>
              <w:t>муници-пальном</w:t>
            </w:r>
            <w:proofErr w:type="spellEnd"/>
            <w:proofErr w:type="gramEnd"/>
            <w:r>
              <w:t xml:space="preserve"> образовании -50%</w:t>
            </w:r>
          </w:p>
        </w:tc>
        <w:tc>
          <w:tcPr>
            <w:tcW w:w="1114" w:type="dxa"/>
          </w:tcPr>
          <w:p w:rsidR="00FF7FAC" w:rsidRDefault="00FF7FAC" w:rsidP="002E2AAB">
            <w:pPr>
              <w:spacing w:line="276" w:lineRule="auto"/>
            </w:pPr>
            <w:r>
              <w:lastRenderedPageBreak/>
              <w:t>%</w:t>
            </w:r>
          </w:p>
        </w:tc>
        <w:tc>
          <w:tcPr>
            <w:tcW w:w="1553" w:type="dxa"/>
          </w:tcPr>
          <w:p w:rsidR="00FF7FAC" w:rsidRDefault="00FF7FAC" w:rsidP="002E2AAB">
            <w:pPr>
              <w:spacing w:line="276" w:lineRule="auto"/>
            </w:pPr>
          </w:p>
        </w:tc>
        <w:tc>
          <w:tcPr>
            <w:tcW w:w="1555" w:type="dxa"/>
          </w:tcPr>
          <w:p w:rsidR="00FF7FAC" w:rsidRPr="002E2AAB" w:rsidRDefault="00FF7FAC" w:rsidP="002E2AAB">
            <w:pPr>
              <w:spacing w:line="276" w:lineRule="auto"/>
            </w:pPr>
          </w:p>
        </w:tc>
        <w:tc>
          <w:tcPr>
            <w:tcW w:w="1555" w:type="dxa"/>
          </w:tcPr>
          <w:p w:rsidR="00FF7FAC" w:rsidRPr="002E2AAB" w:rsidRDefault="00FF7FAC" w:rsidP="002E2AAB">
            <w:pPr>
              <w:spacing w:line="276" w:lineRule="auto"/>
            </w:pPr>
          </w:p>
        </w:tc>
        <w:tc>
          <w:tcPr>
            <w:tcW w:w="1555" w:type="dxa"/>
          </w:tcPr>
          <w:p w:rsidR="00FF7FAC" w:rsidRPr="002E2AAB" w:rsidRDefault="00FF7FAC" w:rsidP="002E2AAB">
            <w:pPr>
              <w:spacing w:line="276" w:lineRule="auto"/>
            </w:pPr>
          </w:p>
        </w:tc>
        <w:tc>
          <w:tcPr>
            <w:tcW w:w="1555" w:type="dxa"/>
          </w:tcPr>
          <w:p w:rsidR="00FF7FAC" w:rsidRPr="002E2AAB" w:rsidRDefault="00FF7FAC" w:rsidP="002E2AAB">
            <w:pPr>
              <w:spacing w:line="276" w:lineRule="auto"/>
            </w:pPr>
          </w:p>
        </w:tc>
        <w:tc>
          <w:tcPr>
            <w:tcW w:w="1555" w:type="dxa"/>
          </w:tcPr>
          <w:p w:rsidR="00FF7FAC" w:rsidRPr="002E2AAB" w:rsidRDefault="00FF7FAC" w:rsidP="002E2AAB">
            <w:pPr>
              <w:spacing w:line="276" w:lineRule="auto"/>
            </w:pPr>
          </w:p>
        </w:tc>
      </w:tr>
    </w:tbl>
    <w:p w:rsidR="002E2AAB" w:rsidRDefault="00FF7FAC">
      <w:pPr>
        <w:spacing w:after="200" w:line="276" w:lineRule="auto"/>
        <w:rPr>
          <w:b/>
        </w:rPr>
        <w:sectPr w:rsidR="002E2AAB" w:rsidSect="002E2AAB">
          <w:pgSz w:w="16838" w:h="11906" w:orient="landscape"/>
          <w:pgMar w:top="851" w:right="1134" w:bottom="1701" w:left="227" w:header="136" w:footer="709" w:gutter="0"/>
          <w:cols w:space="708"/>
          <w:docGrid w:linePitch="360"/>
        </w:sect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 w:rsidRPr="00FF7FAC">
        <w:rPr>
          <w:b/>
        </w:rPr>
        <w:t>*Значения показателей фиксируются на 01 января отчетного года</w:t>
      </w:r>
    </w:p>
    <w:p w:rsidR="00882387" w:rsidRDefault="00882387" w:rsidP="001F1E5E">
      <w:pPr>
        <w:ind w:left="10348"/>
        <w:jc w:val="both"/>
      </w:pPr>
      <w:r>
        <w:rPr>
          <w:b/>
        </w:rPr>
        <w:lastRenderedPageBreak/>
        <w:t>Приложение 2</w:t>
      </w:r>
      <w:r>
        <w:t xml:space="preserve"> к муниципальной программе</w:t>
      </w:r>
    </w:p>
    <w:p w:rsidR="00882387" w:rsidRDefault="00882387" w:rsidP="0048090E">
      <w:pPr>
        <w:ind w:firstLine="708"/>
        <w:jc w:val="both"/>
      </w:pPr>
    </w:p>
    <w:p w:rsidR="00882387" w:rsidRPr="00882387" w:rsidRDefault="0048090E" w:rsidP="00882387">
      <w:pPr>
        <w:jc w:val="center"/>
        <w:rPr>
          <w:b/>
        </w:rPr>
      </w:pPr>
      <w:r w:rsidRPr="00882387">
        <w:rPr>
          <w:b/>
        </w:rPr>
        <w:t xml:space="preserve">Перечень </w:t>
      </w:r>
    </w:p>
    <w:p w:rsidR="0048090E" w:rsidRPr="00882387" w:rsidRDefault="0048090E" w:rsidP="00882387">
      <w:pPr>
        <w:jc w:val="center"/>
        <w:rPr>
          <w:b/>
        </w:rPr>
      </w:pPr>
      <w:r w:rsidRPr="00882387">
        <w:rPr>
          <w:b/>
        </w:rPr>
        <w:t>основных мероприятий муниципальной программы</w:t>
      </w:r>
    </w:p>
    <w:p w:rsidR="00882387" w:rsidRPr="00882387" w:rsidRDefault="00882387" w:rsidP="00882387">
      <w:pPr>
        <w:jc w:val="center"/>
        <w:rPr>
          <w:b/>
        </w:rPr>
      </w:pPr>
      <w:r w:rsidRPr="00882387">
        <w:rPr>
          <w:b/>
        </w:rPr>
        <w:t xml:space="preserve">«Формирование современной городской среды на территории </w:t>
      </w:r>
    </w:p>
    <w:p w:rsidR="00882387" w:rsidRDefault="00ED6581" w:rsidP="00882387">
      <w:pPr>
        <w:jc w:val="center"/>
        <w:rPr>
          <w:b/>
        </w:rPr>
      </w:pPr>
      <w:proofErr w:type="spellStart"/>
      <w:r>
        <w:rPr>
          <w:b/>
        </w:rPr>
        <w:t>Преградненского</w:t>
      </w:r>
      <w:proofErr w:type="spellEnd"/>
      <w:r>
        <w:rPr>
          <w:b/>
        </w:rPr>
        <w:t xml:space="preserve"> сельского</w:t>
      </w:r>
      <w:r w:rsidR="00882387" w:rsidRPr="00882387">
        <w:rPr>
          <w:b/>
        </w:rPr>
        <w:t xml:space="preserve"> поселения на 2018-2022 годы»</w:t>
      </w:r>
    </w:p>
    <w:p w:rsidR="00F46469" w:rsidRDefault="00F46469" w:rsidP="00882387">
      <w:pPr>
        <w:jc w:val="center"/>
        <w:rPr>
          <w:b/>
        </w:rPr>
      </w:pPr>
    </w:p>
    <w:tbl>
      <w:tblPr>
        <w:tblStyle w:val="a4"/>
        <w:tblW w:w="1488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468"/>
        <w:gridCol w:w="1366"/>
        <w:gridCol w:w="3294"/>
        <w:gridCol w:w="2093"/>
        <w:gridCol w:w="1985"/>
      </w:tblGrid>
      <w:tr w:rsidR="004A2EAB" w:rsidRPr="004A2EAB" w:rsidTr="00645C1E">
        <w:tc>
          <w:tcPr>
            <w:tcW w:w="2835" w:type="dxa"/>
            <w:vMerge w:val="restart"/>
          </w:tcPr>
          <w:p w:rsidR="004A2EAB" w:rsidRPr="004A2EAB" w:rsidRDefault="004A2EAB">
            <w:pPr>
              <w:spacing w:after="200" w:line="276" w:lineRule="auto"/>
            </w:pPr>
            <w:r w:rsidRPr="004A2EAB"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</w:tcPr>
          <w:p w:rsidR="004A2EAB" w:rsidRPr="004A2EAB" w:rsidRDefault="004A2EAB">
            <w:pPr>
              <w:spacing w:after="200" w:line="276" w:lineRule="auto"/>
            </w:pPr>
            <w:r>
              <w:t>Ответственный исполнитель</w:t>
            </w:r>
          </w:p>
        </w:tc>
        <w:tc>
          <w:tcPr>
            <w:tcW w:w="2834" w:type="dxa"/>
            <w:gridSpan w:val="2"/>
          </w:tcPr>
          <w:p w:rsidR="004A2EAB" w:rsidRPr="004A2EAB" w:rsidRDefault="004A2EAB" w:rsidP="004A2EAB">
            <w:pPr>
              <w:spacing w:after="200" w:line="276" w:lineRule="auto"/>
              <w:jc w:val="center"/>
            </w:pPr>
            <w:r>
              <w:t>срок</w:t>
            </w:r>
          </w:p>
        </w:tc>
        <w:tc>
          <w:tcPr>
            <w:tcW w:w="3294" w:type="dxa"/>
            <w:vMerge w:val="restart"/>
          </w:tcPr>
          <w:p w:rsidR="004A2EAB" w:rsidRPr="004A2EAB" w:rsidRDefault="004A2EAB">
            <w:pPr>
              <w:spacing w:after="200" w:line="276" w:lineRule="auto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2093" w:type="dxa"/>
            <w:vMerge w:val="restart"/>
          </w:tcPr>
          <w:p w:rsidR="004A2EAB" w:rsidRPr="004A2EAB" w:rsidRDefault="004A2EAB">
            <w:pPr>
              <w:spacing w:after="200" w:line="276" w:lineRule="auto"/>
            </w:pPr>
            <w:r>
              <w:t>Основные направления реализации</w:t>
            </w:r>
          </w:p>
        </w:tc>
        <w:tc>
          <w:tcPr>
            <w:tcW w:w="1985" w:type="dxa"/>
            <w:vMerge w:val="restart"/>
          </w:tcPr>
          <w:p w:rsidR="004A2EAB" w:rsidRPr="004A2EAB" w:rsidRDefault="004A2EAB">
            <w:pPr>
              <w:spacing w:after="200" w:line="276" w:lineRule="auto"/>
            </w:pPr>
            <w:r>
              <w:t>Связь с целевыми показателями Программы</w:t>
            </w:r>
          </w:p>
        </w:tc>
      </w:tr>
      <w:tr w:rsidR="004A2EAB" w:rsidRPr="004A2EAB" w:rsidTr="00645C1E">
        <w:tc>
          <w:tcPr>
            <w:tcW w:w="2835" w:type="dxa"/>
            <w:vMerge/>
          </w:tcPr>
          <w:p w:rsidR="004A2EAB" w:rsidRPr="004A2EAB" w:rsidRDefault="004A2EAB">
            <w:pPr>
              <w:spacing w:after="200" w:line="276" w:lineRule="auto"/>
            </w:pPr>
          </w:p>
        </w:tc>
        <w:tc>
          <w:tcPr>
            <w:tcW w:w="1843" w:type="dxa"/>
            <w:vMerge/>
          </w:tcPr>
          <w:p w:rsidR="004A2EAB" w:rsidRPr="004A2EAB" w:rsidRDefault="004A2EAB">
            <w:pPr>
              <w:spacing w:after="200" w:line="276" w:lineRule="auto"/>
            </w:pPr>
          </w:p>
        </w:tc>
        <w:tc>
          <w:tcPr>
            <w:tcW w:w="1468" w:type="dxa"/>
          </w:tcPr>
          <w:p w:rsidR="004A2EAB" w:rsidRPr="004A2EAB" w:rsidRDefault="004A2EAB">
            <w:pPr>
              <w:spacing w:after="200" w:line="276" w:lineRule="auto"/>
            </w:pPr>
            <w:r w:rsidRPr="004A2EAB">
              <w:t>Начало реализации</w:t>
            </w:r>
          </w:p>
        </w:tc>
        <w:tc>
          <w:tcPr>
            <w:tcW w:w="1366" w:type="dxa"/>
          </w:tcPr>
          <w:p w:rsidR="004A2EAB" w:rsidRPr="004A2EAB" w:rsidRDefault="004A2EAB">
            <w:pPr>
              <w:spacing w:after="200" w:line="276" w:lineRule="auto"/>
            </w:pPr>
            <w:r w:rsidRPr="004A2EAB">
              <w:t>Окончание реализации</w:t>
            </w:r>
          </w:p>
        </w:tc>
        <w:tc>
          <w:tcPr>
            <w:tcW w:w="3294" w:type="dxa"/>
            <w:vMerge/>
          </w:tcPr>
          <w:p w:rsidR="004A2EAB" w:rsidRPr="004A2EAB" w:rsidRDefault="004A2EAB">
            <w:pPr>
              <w:spacing w:after="200" w:line="276" w:lineRule="auto"/>
            </w:pPr>
          </w:p>
        </w:tc>
        <w:tc>
          <w:tcPr>
            <w:tcW w:w="2093" w:type="dxa"/>
            <w:vMerge/>
          </w:tcPr>
          <w:p w:rsidR="004A2EAB" w:rsidRPr="004A2EAB" w:rsidRDefault="004A2EAB">
            <w:pPr>
              <w:spacing w:after="200" w:line="276" w:lineRule="auto"/>
            </w:pPr>
          </w:p>
        </w:tc>
        <w:tc>
          <w:tcPr>
            <w:tcW w:w="1985" w:type="dxa"/>
            <w:vMerge/>
          </w:tcPr>
          <w:p w:rsidR="004A2EAB" w:rsidRPr="004A2EAB" w:rsidRDefault="004A2EAB">
            <w:pPr>
              <w:spacing w:after="200" w:line="276" w:lineRule="auto"/>
            </w:pPr>
          </w:p>
        </w:tc>
      </w:tr>
      <w:tr w:rsidR="004A2EAB" w:rsidRPr="004A2EAB" w:rsidTr="00645C1E">
        <w:tc>
          <w:tcPr>
            <w:tcW w:w="14884" w:type="dxa"/>
            <w:gridSpan w:val="7"/>
          </w:tcPr>
          <w:p w:rsidR="004A2EAB" w:rsidRPr="004A2EAB" w:rsidRDefault="004A2EAB" w:rsidP="000C49FB">
            <w:pPr>
              <w:spacing w:line="276" w:lineRule="auto"/>
              <w:jc w:val="center"/>
            </w:pPr>
            <w:r>
              <w:t>Задача 1. Повышение уровня благоустройства общественных территорий (парки, скверы и т.д.)</w:t>
            </w:r>
          </w:p>
        </w:tc>
      </w:tr>
      <w:tr w:rsidR="004A2EAB" w:rsidRPr="004A2EAB" w:rsidTr="00645C1E">
        <w:tc>
          <w:tcPr>
            <w:tcW w:w="2835" w:type="dxa"/>
          </w:tcPr>
          <w:p w:rsidR="004A2EAB" w:rsidRPr="004A2EAB" w:rsidRDefault="004A2EAB" w:rsidP="004A2EAB">
            <w:pPr>
              <w:pStyle w:val="aa"/>
              <w:numPr>
                <w:ilvl w:val="0"/>
                <w:numId w:val="4"/>
              </w:numPr>
              <w:spacing w:after="200" w:line="276" w:lineRule="auto"/>
              <w:ind w:left="459"/>
            </w:pPr>
            <w:r>
              <w:t>Благоустройство общественной территории</w:t>
            </w:r>
            <w:r w:rsidR="00F46469">
              <w:rPr>
                <w:vertAlign w:val="superscript"/>
              </w:rPr>
              <w:t>*</w:t>
            </w:r>
            <w:r>
              <w:t xml:space="preserve"> </w:t>
            </w:r>
          </w:p>
        </w:tc>
        <w:tc>
          <w:tcPr>
            <w:tcW w:w="1843" w:type="dxa"/>
          </w:tcPr>
          <w:p w:rsidR="004A2EAB" w:rsidRPr="004A2EAB" w:rsidRDefault="004A2EAB">
            <w:pPr>
              <w:spacing w:after="200" w:line="276" w:lineRule="auto"/>
            </w:pPr>
            <w:r>
              <w:t xml:space="preserve">Администрация </w:t>
            </w:r>
            <w:proofErr w:type="spellStart"/>
            <w:r>
              <w:t>Преградненского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68" w:type="dxa"/>
          </w:tcPr>
          <w:p w:rsidR="004A2EAB" w:rsidRPr="004A2EAB" w:rsidRDefault="004A2EAB" w:rsidP="004A2EAB">
            <w:pPr>
              <w:spacing w:after="200" w:line="276" w:lineRule="auto"/>
            </w:pPr>
            <w:r>
              <w:t>2018</w:t>
            </w:r>
          </w:p>
        </w:tc>
        <w:tc>
          <w:tcPr>
            <w:tcW w:w="1366" w:type="dxa"/>
          </w:tcPr>
          <w:p w:rsidR="004A2EAB" w:rsidRPr="004A2EAB" w:rsidRDefault="004A2EAB">
            <w:pPr>
              <w:spacing w:after="200" w:line="276" w:lineRule="auto"/>
            </w:pPr>
            <w:r>
              <w:t>2022</w:t>
            </w:r>
          </w:p>
        </w:tc>
        <w:tc>
          <w:tcPr>
            <w:tcW w:w="3294" w:type="dxa"/>
          </w:tcPr>
          <w:p w:rsidR="004A2EAB" w:rsidRDefault="004A2EAB" w:rsidP="00F46469">
            <w:r>
              <w:t xml:space="preserve">-создание </w:t>
            </w:r>
          </w:p>
          <w:p w:rsidR="004A2EAB" w:rsidRDefault="004A2EAB" w:rsidP="00F46469">
            <w:r>
              <w:t xml:space="preserve">благоприятной среды </w:t>
            </w:r>
          </w:p>
          <w:p w:rsidR="004A2EAB" w:rsidRDefault="004A2EAB" w:rsidP="00F46469">
            <w:r>
              <w:t>обитания;</w:t>
            </w:r>
          </w:p>
          <w:p w:rsidR="004A2EAB" w:rsidRDefault="004A2EAB" w:rsidP="00F46469">
            <w:r>
              <w:t xml:space="preserve">-обеспечение </w:t>
            </w:r>
          </w:p>
          <w:p w:rsidR="004A2EAB" w:rsidRDefault="004A2EAB" w:rsidP="00F46469">
            <w:r>
              <w:t xml:space="preserve">условий для отдыха и </w:t>
            </w:r>
          </w:p>
          <w:p w:rsidR="004A2EAB" w:rsidRDefault="004A2EAB" w:rsidP="00F46469">
            <w:r>
              <w:t>спорта;</w:t>
            </w:r>
          </w:p>
          <w:p w:rsidR="004A2EAB" w:rsidRDefault="004A2EAB" w:rsidP="00F46469">
            <w:r>
              <w:t xml:space="preserve">-повышение </w:t>
            </w:r>
          </w:p>
          <w:p w:rsidR="004A2EAB" w:rsidRDefault="004A2EAB" w:rsidP="00F46469">
            <w:r>
              <w:t xml:space="preserve">комфортности </w:t>
            </w:r>
          </w:p>
          <w:p w:rsidR="004A2EAB" w:rsidRDefault="004A2EAB" w:rsidP="00F46469">
            <w:r>
              <w:t xml:space="preserve">проживания </w:t>
            </w:r>
          </w:p>
          <w:p w:rsidR="004A2EAB" w:rsidRDefault="004A2EAB" w:rsidP="00F46469">
            <w:r>
              <w:t>населения;</w:t>
            </w:r>
          </w:p>
          <w:p w:rsidR="004A2EAB" w:rsidRDefault="004A2EAB" w:rsidP="00F46469">
            <w:r>
              <w:t xml:space="preserve">-обеспечение </w:t>
            </w:r>
          </w:p>
          <w:p w:rsidR="004A2EAB" w:rsidRDefault="004A2EAB" w:rsidP="00F46469">
            <w:r>
              <w:t xml:space="preserve">доступности  зданий, </w:t>
            </w:r>
          </w:p>
          <w:p w:rsidR="004A2EAB" w:rsidRDefault="004A2EAB" w:rsidP="00F46469">
            <w:r>
              <w:t xml:space="preserve">сооружений, </w:t>
            </w:r>
          </w:p>
          <w:p w:rsidR="004A2EAB" w:rsidRDefault="004A2EAB" w:rsidP="00F46469">
            <w:r>
              <w:t xml:space="preserve">общественных </w:t>
            </w:r>
          </w:p>
          <w:p w:rsidR="004A2EAB" w:rsidRDefault="004A2EAB" w:rsidP="00F46469">
            <w:r>
              <w:t xml:space="preserve">территорий 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4A2EAB" w:rsidRDefault="004A2EAB" w:rsidP="00F46469">
            <w:r>
              <w:t xml:space="preserve">инвалидов  и  других </w:t>
            </w:r>
          </w:p>
          <w:p w:rsidR="004A2EAB" w:rsidRDefault="004A2EAB" w:rsidP="00F46469">
            <w:r>
              <w:t xml:space="preserve">маломобильных </w:t>
            </w:r>
          </w:p>
          <w:p w:rsidR="004A2EAB" w:rsidRDefault="004A2EAB" w:rsidP="00F46469">
            <w:r>
              <w:t>групп населения;</w:t>
            </w:r>
          </w:p>
          <w:p w:rsidR="004A2EAB" w:rsidRDefault="004A2EAB" w:rsidP="00F46469">
            <w:r>
              <w:t xml:space="preserve">-увеличение </w:t>
            </w:r>
          </w:p>
          <w:p w:rsidR="004A2EAB" w:rsidRDefault="004A2EAB" w:rsidP="00F46469">
            <w:r>
              <w:t xml:space="preserve">благоустроенных </w:t>
            </w:r>
          </w:p>
          <w:p w:rsidR="004A2EAB" w:rsidRDefault="004A2EAB" w:rsidP="00F46469">
            <w:r>
              <w:t xml:space="preserve">общественных </w:t>
            </w:r>
          </w:p>
          <w:p w:rsidR="004A2EAB" w:rsidRPr="004A2EAB" w:rsidRDefault="004A2EAB" w:rsidP="00F46469">
            <w:r>
              <w:t>территорий до</w:t>
            </w:r>
            <w:r w:rsidR="00F46469">
              <w:t xml:space="preserve"> единиц</w:t>
            </w:r>
          </w:p>
        </w:tc>
        <w:tc>
          <w:tcPr>
            <w:tcW w:w="2093" w:type="dxa"/>
          </w:tcPr>
          <w:p w:rsidR="004A2EAB" w:rsidRDefault="004A2EAB" w:rsidP="00F46469">
            <w:r>
              <w:t xml:space="preserve">1. Отбор </w:t>
            </w:r>
          </w:p>
          <w:p w:rsidR="004A2EAB" w:rsidRDefault="004A2EAB" w:rsidP="00F46469">
            <w:r>
              <w:t>территории</w:t>
            </w:r>
          </w:p>
          <w:p w:rsidR="004A2EAB" w:rsidRDefault="004A2EAB" w:rsidP="00F46469">
            <w:r>
              <w:t xml:space="preserve">2. Разработка </w:t>
            </w:r>
          </w:p>
          <w:p w:rsidR="004A2EAB" w:rsidRDefault="004A2EAB" w:rsidP="00F46469">
            <w:r>
              <w:t xml:space="preserve">проектно-сметной </w:t>
            </w:r>
          </w:p>
          <w:p w:rsidR="004A2EAB" w:rsidRDefault="004A2EAB" w:rsidP="00F46469">
            <w:r>
              <w:t>документации</w:t>
            </w:r>
          </w:p>
          <w:p w:rsidR="004A2EAB" w:rsidRDefault="004A2EAB" w:rsidP="00F46469">
            <w:r>
              <w:t xml:space="preserve">3. Выполнение </w:t>
            </w:r>
          </w:p>
          <w:p w:rsidR="004A2EAB" w:rsidRDefault="004A2EAB" w:rsidP="00F46469">
            <w:r>
              <w:t xml:space="preserve">работ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4A2EAB" w:rsidRDefault="004A2EAB" w:rsidP="00F46469">
            <w:r>
              <w:t xml:space="preserve">благоустройству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4A2EAB" w:rsidRDefault="004A2EAB" w:rsidP="00F46469">
            <w:r>
              <w:t xml:space="preserve">применением </w:t>
            </w:r>
          </w:p>
          <w:p w:rsidR="004A2EAB" w:rsidRDefault="004A2EAB" w:rsidP="00F46469">
            <w:r>
              <w:t xml:space="preserve">современных </w:t>
            </w:r>
          </w:p>
          <w:p w:rsidR="004A2EAB" w:rsidRPr="004A2EAB" w:rsidRDefault="004A2EAB" w:rsidP="00F46469">
            <w:r>
              <w:t>технологий</w:t>
            </w:r>
          </w:p>
        </w:tc>
        <w:tc>
          <w:tcPr>
            <w:tcW w:w="1985" w:type="dxa"/>
          </w:tcPr>
          <w:p w:rsidR="004A2EAB" w:rsidRPr="004A2EAB" w:rsidRDefault="00F46469">
            <w:pPr>
              <w:spacing w:after="200" w:line="276" w:lineRule="auto"/>
            </w:pPr>
            <w:r>
              <w:t>Благоустройство общественной территории</w:t>
            </w:r>
          </w:p>
        </w:tc>
      </w:tr>
      <w:tr w:rsidR="00F46469" w:rsidRPr="004A2EAB" w:rsidTr="00645C1E">
        <w:tc>
          <w:tcPr>
            <w:tcW w:w="14884" w:type="dxa"/>
            <w:gridSpan w:val="7"/>
          </w:tcPr>
          <w:p w:rsidR="00F46469" w:rsidRPr="004A2EAB" w:rsidRDefault="00F46469" w:rsidP="000C49FB">
            <w:pPr>
              <w:spacing w:line="276" w:lineRule="auto"/>
              <w:jc w:val="center"/>
            </w:pPr>
            <w:r>
              <w:t>Задача 2. Повышение уровня благоустройства дворовых территорий</w:t>
            </w:r>
          </w:p>
        </w:tc>
      </w:tr>
      <w:tr w:rsidR="00D16186" w:rsidRPr="004A2EAB" w:rsidTr="00D16186">
        <w:trPr>
          <w:trHeight w:val="7109"/>
        </w:trPr>
        <w:tc>
          <w:tcPr>
            <w:tcW w:w="2835" w:type="dxa"/>
            <w:vAlign w:val="center"/>
          </w:tcPr>
          <w:p w:rsidR="00D16186" w:rsidRDefault="00D16186" w:rsidP="00D16186">
            <w:pPr>
              <w:jc w:val="center"/>
            </w:pPr>
            <w:r>
              <w:lastRenderedPageBreak/>
              <w:t>1. Б</w:t>
            </w:r>
            <w:r w:rsidRPr="00FB59AF">
              <w:t>лагоустройств</w:t>
            </w:r>
            <w:r>
              <w:t>о</w:t>
            </w:r>
            <w:r w:rsidRPr="00FB59AF">
              <w:t xml:space="preserve"> дворовой территории</w:t>
            </w:r>
          </w:p>
          <w:p w:rsidR="00D16186" w:rsidRPr="004A2EAB" w:rsidRDefault="00D16186" w:rsidP="00D16186">
            <w:pPr>
              <w:jc w:val="center"/>
            </w:pPr>
            <w:r>
              <w:rPr>
                <w:vertAlign w:val="superscript"/>
              </w:rPr>
              <w:t>**</w:t>
            </w:r>
          </w:p>
        </w:tc>
        <w:tc>
          <w:tcPr>
            <w:tcW w:w="1843" w:type="dxa"/>
            <w:vAlign w:val="center"/>
          </w:tcPr>
          <w:p w:rsidR="00D16186" w:rsidRPr="004A2EAB" w:rsidRDefault="00D16186" w:rsidP="00A1741C">
            <w:pPr>
              <w:spacing w:after="200"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Преградненского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68" w:type="dxa"/>
            <w:vAlign w:val="center"/>
          </w:tcPr>
          <w:p w:rsidR="00D16186" w:rsidRPr="004A2EAB" w:rsidRDefault="00D16186" w:rsidP="00A1741C">
            <w:pPr>
              <w:spacing w:after="200" w:line="276" w:lineRule="auto"/>
              <w:jc w:val="center"/>
            </w:pPr>
            <w:r>
              <w:t>2018</w:t>
            </w:r>
          </w:p>
        </w:tc>
        <w:tc>
          <w:tcPr>
            <w:tcW w:w="1366" w:type="dxa"/>
            <w:vAlign w:val="center"/>
          </w:tcPr>
          <w:p w:rsidR="00D16186" w:rsidRPr="004A2EAB" w:rsidRDefault="00D16186" w:rsidP="00A1741C">
            <w:pPr>
              <w:spacing w:after="200" w:line="276" w:lineRule="auto"/>
              <w:jc w:val="center"/>
            </w:pPr>
            <w:r>
              <w:t>2022</w:t>
            </w:r>
          </w:p>
        </w:tc>
        <w:tc>
          <w:tcPr>
            <w:tcW w:w="3294" w:type="dxa"/>
            <w:vAlign w:val="center"/>
          </w:tcPr>
          <w:p w:rsidR="00D16186" w:rsidRDefault="00D16186" w:rsidP="00A1741C">
            <w:pPr>
              <w:jc w:val="center"/>
            </w:pPr>
            <w:r>
              <w:t>-создание</w:t>
            </w:r>
          </w:p>
          <w:p w:rsidR="00D16186" w:rsidRDefault="00D16186" w:rsidP="00A1741C">
            <w:pPr>
              <w:jc w:val="center"/>
            </w:pPr>
            <w:r>
              <w:t>благоприятной среды</w:t>
            </w:r>
          </w:p>
          <w:p w:rsidR="00D16186" w:rsidRDefault="00D16186" w:rsidP="00A1741C">
            <w:pPr>
              <w:jc w:val="center"/>
            </w:pPr>
            <w:r>
              <w:t>обитания;</w:t>
            </w:r>
          </w:p>
          <w:p w:rsidR="00D16186" w:rsidRDefault="00D16186" w:rsidP="00A1741C">
            <w:pPr>
              <w:jc w:val="center"/>
            </w:pPr>
            <w:r>
              <w:t>-обеспечение</w:t>
            </w:r>
          </w:p>
          <w:p w:rsidR="00D16186" w:rsidRDefault="00D16186" w:rsidP="00A1741C">
            <w:pPr>
              <w:jc w:val="center"/>
            </w:pPr>
            <w:r>
              <w:t>условий для отдыха и</w:t>
            </w:r>
          </w:p>
          <w:p w:rsidR="00D16186" w:rsidRDefault="00D16186" w:rsidP="00A1741C">
            <w:pPr>
              <w:jc w:val="center"/>
            </w:pPr>
            <w:r>
              <w:t>спорта;</w:t>
            </w:r>
          </w:p>
          <w:p w:rsidR="00D16186" w:rsidRDefault="00D16186" w:rsidP="00A1741C">
            <w:pPr>
              <w:jc w:val="center"/>
            </w:pPr>
            <w:r>
              <w:t>-повышение</w:t>
            </w:r>
          </w:p>
          <w:p w:rsidR="00D16186" w:rsidRDefault="00D16186" w:rsidP="00A1741C">
            <w:pPr>
              <w:jc w:val="center"/>
            </w:pPr>
            <w:r>
              <w:t>комфортности</w:t>
            </w:r>
          </w:p>
          <w:p w:rsidR="00D16186" w:rsidRDefault="00D16186" w:rsidP="00A1741C">
            <w:pPr>
              <w:jc w:val="center"/>
            </w:pPr>
            <w:r>
              <w:t>проживания</w:t>
            </w:r>
          </w:p>
          <w:p w:rsidR="00D16186" w:rsidRDefault="00D16186" w:rsidP="00A1741C">
            <w:pPr>
              <w:jc w:val="center"/>
            </w:pPr>
            <w:r>
              <w:t>населения;</w:t>
            </w:r>
          </w:p>
          <w:p w:rsidR="00D16186" w:rsidRDefault="00D16186" w:rsidP="00A1741C">
            <w:pPr>
              <w:jc w:val="center"/>
            </w:pPr>
            <w:r>
              <w:t>-обеспечение</w:t>
            </w:r>
          </w:p>
          <w:p w:rsidR="00D16186" w:rsidRDefault="00D16186" w:rsidP="00A1741C">
            <w:pPr>
              <w:jc w:val="center"/>
            </w:pPr>
            <w:r>
              <w:t>доступности зданий,</w:t>
            </w:r>
          </w:p>
          <w:p w:rsidR="00D16186" w:rsidRDefault="00D16186" w:rsidP="00A1741C">
            <w:pPr>
              <w:jc w:val="center"/>
            </w:pPr>
            <w:r>
              <w:t>сооружений,</w:t>
            </w:r>
          </w:p>
          <w:p w:rsidR="00D16186" w:rsidRDefault="00D16186" w:rsidP="00A1741C">
            <w:pPr>
              <w:jc w:val="center"/>
            </w:pPr>
            <w:r>
              <w:t>общественных</w:t>
            </w:r>
          </w:p>
          <w:p w:rsidR="00D16186" w:rsidRDefault="00D16186" w:rsidP="00A1741C">
            <w:pPr>
              <w:jc w:val="center"/>
            </w:pPr>
            <w:r>
              <w:t xml:space="preserve">территорий </w:t>
            </w:r>
            <w:proofErr w:type="gramStart"/>
            <w:r>
              <w:t>для</w:t>
            </w:r>
            <w:proofErr w:type="gramEnd"/>
          </w:p>
          <w:p w:rsidR="00D16186" w:rsidRDefault="00D16186" w:rsidP="00A1741C">
            <w:pPr>
              <w:jc w:val="center"/>
            </w:pPr>
            <w:r>
              <w:t>инвалидов и других</w:t>
            </w:r>
          </w:p>
          <w:p w:rsidR="00D16186" w:rsidRDefault="00D16186" w:rsidP="00A1741C">
            <w:pPr>
              <w:jc w:val="center"/>
            </w:pPr>
            <w:r>
              <w:t>маломобильных</w:t>
            </w:r>
          </w:p>
          <w:p w:rsidR="00D16186" w:rsidRDefault="00D16186" w:rsidP="00A1741C">
            <w:pPr>
              <w:jc w:val="center"/>
            </w:pPr>
            <w:r>
              <w:t>групп населения;</w:t>
            </w:r>
          </w:p>
          <w:p w:rsidR="00D16186" w:rsidRDefault="00D16186" w:rsidP="00A1741C">
            <w:pPr>
              <w:jc w:val="center"/>
            </w:pPr>
            <w:r>
              <w:t>-увеличение</w:t>
            </w:r>
          </w:p>
          <w:p w:rsidR="00D16186" w:rsidRDefault="00D16186" w:rsidP="00A1741C">
            <w:pPr>
              <w:jc w:val="center"/>
            </w:pPr>
            <w:r>
              <w:t>благоустроенных</w:t>
            </w:r>
          </w:p>
          <w:p w:rsidR="00D16186" w:rsidRDefault="00D16186" w:rsidP="00A1741C">
            <w:pPr>
              <w:jc w:val="center"/>
            </w:pPr>
            <w:r>
              <w:t>дворовых территорий</w:t>
            </w:r>
          </w:p>
          <w:p w:rsidR="00D16186" w:rsidRPr="004A2EAB" w:rsidRDefault="00D16186" w:rsidP="00A1741C">
            <w:pPr>
              <w:jc w:val="center"/>
            </w:pPr>
            <w:proofErr w:type="gramStart"/>
            <w:r>
              <w:t>на</w:t>
            </w:r>
            <w:proofErr w:type="gramEnd"/>
            <w:r>
              <w:t xml:space="preserve">    единиц</w:t>
            </w:r>
          </w:p>
        </w:tc>
        <w:tc>
          <w:tcPr>
            <w:tcW w:w="2093" w:type="dxa"/>
            <w:vAlign w:val="center"/>
          </w:tcPr>
          <w:p w:rsidR="00D16186" w:rsidRDefault="00D16186" w:rsidP="00A1741C">
            <w:pPr>
              <w:jc w:val="center"/>
            </w:pPr>
            <w:r>
              <w:t>1. Отбор</w:t>
            </w:r>
          </w:p>
          <w:p w:rsidR="00D16186" w:rsidRDefault="00D16186" w:rsidP="00A1741C">
            <w:pPr>
              <w:jc w:val="center"/>
            </w:pPr>
            <w:r>
              <w:t>территорий</w:t>
            </w:r>
          </w:p>
          <w:p w:rsidR="00D16186" w:rsidRDefault="00D16186" w:rsidP="00A1741C">
            <w:pPr>
              <w:jc w:val="center"/>
            </w:pPr>
            <w:r>
              <w:t>2. Разработка</w:t>
            </w:r>
          </w:p>
          <w:p w:rsidR="00D16186" w:rsidRDefault="00D16186" w:rsidP="00A1741C">
            <w:pPr>
              <w:jc w:val="center"/>
            </w:pPr>
            <w:proofErr w:type="gramStart"/>
            <w:r>
              <w:t>дизайн-проектов</w:t>
            </w:r>
            <w:proofErr w:type="gramEnd"/>
          </w:p>
          <w:p w:rsidR="00D16186" w:rsidRDefault="00D16186" w:rsidP="00A1741C">
            <w:pPr>
              <w:jc w:val="center"/>
            </w:pPr>
            <w:r>
              <w:t>благоустройства</w:t>
            </w:r>
          </w:p>
          <w:p w:rsidR="00D16186" w:rsidRDefault="00D16186" w:rsidP="00A1741C">
            <w:pPr>
              <w:jc w:val="center"/>
            </w:pPr>
            <w:r>
              <w:t>дворовых</w:t>
            </w:r>
          </w:p>
          <w:p w:rsidR="00D16186" w:rsidRDefault="00D16186" w:rsidP="00A1741C">
            <w:pPr>
              <w:jc w:val="center"/>
            </w:pPr>
            <w:r>
              <w:t>территорий</w:t>
            </w:r>
          </w:p>
          <w:p w:rsidR="00D16186" w:rsidRDefault="00D16186" w:rsidP="00A1741C">
            <w:pPr>
              <w:jc w:val="center"/>
            </w:pPr>
            <w:r>
              <w:t>3. Разработка</w:t>
            </w:r>
          </w:p>
          <w:p w:rsidR="00D16186" w:rsidRDefault="00D16186" w:rsidP="00A1741C">
            <w:pPr>
              <w:jc w:val="center"/>
            </w:pPr>
            <w:r>
              <w:t>проектно-сметной</w:t>
            </w:r>
          </w:p>
          <w:p w:rsidR="00D16186" w:rsidRDefault="00D16186" w:rsidP="00A1741C">
            <w:pPr>
              <w:jc w:val="center"/>
            </w:pPr>
            <w:r>
              <w:t>документации</w:t>
            </w:r>
          </w:p>
          <w:p w:rsidR="00D16186" w:rsidRDefault="00D16186" w:rsidP="00A1741C">
            <w:pPr>
              <w:jc w:val="center"/>
            </w:pPr>
            <w:r>
              <w:t>4. Выполнение</w:t>
            </w:r>
          </w:p>
          <w:p w:rsidR="00D16186" w:rsidRDefault="00D16186" w:rsidP="00A1741C">
            <w:pPr>
              <w:jc w:val="center"/>
            </w:pPr>
            <w:r>
              <w:t xml:space="preserve">работ </w:t>
            </w:r>
            <w:proofErr w:type="gramStart"/>
            <w:r>
              <w:t>по</w:t>
            </w:r>
            <w:proofErr w:type="gramEnd"/>
          </w:p>
          <w:p w:rsidR="00D16186" w:rsidRDefault="00D16186" w:rsidP="00A1741C">
            <w:pPr>
              <w:jc w:val="center"/>
            </w:pPr>
            <w:r>
              <w:t xml:space="preserve">благоустройству </w:t>
            </w:r>
            <w:proofErr w:type="gramStart"/>
            <w:r>
              <w:t>с</w:t>
            </w:r>
            <w:proofErr w:type="gramEnd"/>
          </w:p>
          <w:p w:rsidR="00D16186" w:rsidRDefault="00D16186" w:rsidP="00A1741C">
            <w:pPr>
              <w:jc w:val="center"/>
            </w:pPr>
            <w:r>
              <w:t>применением</w:t>
            </w:r>
          </w:p>
          <w:p w:rsidR="00D16186" w:rsidRDefault="00D16186" w:rsidP="00A1741C">
            <w:pPr>
              <w:jc w:val="center"/>
            </w:pPr>
            <w:r>
              <w:t>современных</w:t>
            </w:r>
          </w:p>
          <w:p w:rsidR="00D16186" w:rsidRPr="004A2EAB" w:rsidRDefault="00D16186" w:rsidP="00A1741C">
            <w:pPr>
              <w:jc w:val="center"/>
            </w:pPr>
            <w:r>
              <w:t>технологий</w:t>
            </w:r>
          </w:p>
        </w:tc>
        <w:tc>
          <w:tcPr>
            <w:tcW w:w="1985" w:type="dxa"/>
            <w:vAlign w:val="center"/>
          </w:tcPr>
          <w:p w:rsidR="00D16186" w:rsidRPr="004A2EAB" w:rsidRDefault="00D16186" w:rsidP="00A1741C">
            <w:pPr>
              <w:jc w:val="center"/>
            </w:pPr>
            <w:r>
              <w:t>Б</w:t>
            </w:r>
            <w:r w:rsidRPr="00FB59AF">
              <w:t>лагоустройств</w:t>
            </w:r>
            <w:r>
              <w:t>о</w:t>
            </w:r>
            <w:r w:rsidRPr="00FB59AF">
              <w:t xml:space="preserve"> дворовой </w:t>
            </w:r>
            <w:r>
              <w:t>территории</w:t>
            </w:r>
          </w:p>
        </w:tc>
      </w:tr>
      <w:tr w:rsidR="00A1741C" w:rsidRPr="004A2EAB" w:rsidTr="00645C1E">
        <w:tc>
          <w:tcPr>
            <w:tcW w:w="14884" w:type="dxa"/>
            <w:gridSpan w:val="7"/>
          </w:tcPr>
          <w:p w:rsidR="00645C1E" w:rsidRDefault="00645C1E" w:rsidP="00A1741C">
            <w:pPr>
              <w:spacing w:after="200" w:line="276" w:lineRule="auto"/>
              <w:jc w:val="center"/>
            </w:pPr>
          </w:p>
          <w:p w:rsidR="00A1741C" w:rsidRPr="004A2EAB" w:rsidRDefault="00A1741C" w:rsidP="00A1741C">
            <w:pPr>
              <w:spacing w:after="200" w:line="276" w:lineRule="auto"/>
              <w:jc w:val="center"/>
            </w:pPr>
            <w:r>
              <w:t xml:space="preserve">Задача 3. Повышение уровня вовлеченности заинтересованных граждан, организаций в реализацию мероприятий по благоустройству территории </w:t>
            </w:r>
            <w:proofErr w:type="spellStart"/>
            <w:r>
              <w:t>Преградненского</w:t>
            </w:r>
            <w:proofErr w:type="spellEnd"/>
            <w:r>
              <w:t xml:space="preserve"> сельского поселения</w:t>
            </w:r>
          </w:p>
        </w:tc>
      </w:tr>
      <w:tr w:rsidR="00645C1E" w:rsidRPr="004A2EAB" w:rsidTr="00645C1E">
        <w:tc>
          <w:tcPr>
            <w:tcW w:w="2835" w:type="dxa"/>
          </w:tcPr>
          <w:p w:rsidR="00645C1E" w:rsidRDefault="00645C1E" w:rsidP="00A1741C">
            <w:r>
              <w:t xml:space="preserve">1. Формирование и </w:t>
            </w:r>
          </w:p>
          <w:p w:rsidR="00645C1E" w:rsidRDefault="00645C1E" w:rsidP="00A1741C">
            <w:r>
              <w:t xml:space="preserve">реализация </w:t>
            </w:r>
          </w:p>
          <w:p w:rsidR="00645C1E" w:rsidRDefault="00645C1E" w:rsidP="00A1741C">
            <w:r>
              <w:t xml:space="preserve">конкретных </w:t>
            </w:r>
          </w:p>
          <w:p w:rsidR="00645C1E" w:rsidRDefault="00645C1E" w:rsidP="00A1741C">
            <w:r>
              <w:t xml:space="preserve">мероприятий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645C1E" w:rsidRDefault="00645C1E" w:rsidP="00A1741C">
            <w:r>
              <w:lastRenderedPageBreak/>
              <w:t xml:space="preserve">вовлечению </w:t>
            </w:r>
          </w:p>
          <w:p w:rsidR="00645C1E" w:rsidRDefault="00645C1E" w:rsidP="00A1741C">
            <w:r>
              <w:t xml:space="preserve">населения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645C1E" w:rsidRDefault="00645C1E" w:rsidP="00A1741C">
            <w:r>
              <w:t xml:space="preserve">благоустройство </w:t>
            </w:r>
          </w:p>
          <w:p w:rsidR="00645C1E" w:rsidRDefault="00645C1E" w:rsidP="00A1741C">
            <w:r>
              <w:t>территорий</w:t>
            </w:r>
          </w:p>
        </w:tc>
        <w:tc>
          <w:tcPr>
            <w:tcW w:w="1843" w:type="dxa"/>
            <w:vMerge w:val="restart"/>
            <w:vAlign w:val="center"/>
          </w:tcPr>
          <w:p w:rsidR="00645C1E" w:rsidRPr="004A2EAB" w:rsidRDefault="00645C1E" w:rsidP="001012DF">
            <w:pPr>
              <w:spacing w:after="200" w:line="276" w:lineRule="auto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Преградненского</w:t>
            </w:r>
            <w:proofErr w:type="spellEnd"/>
            <w:r>
              <w:t xml:space="preserve"> сельского </w:t>
            </w:r>
            <w:r>
              <w:lastRenderedPageBreak/>
              <w:t>поселения</w:t>
            </w:r>
          </w:p>
        </w:tc>
        <w:tc>
          <w:tcPr>
            <w:tcW w:w="1468" w:type="dxa"/>
            <w:vMerge w:val="restart"/>
            <w:vAlign w:val="center"/>
          </w:tcPr>
          <w:p w:rsidR="00645C1E" w:rsidRPr="004A2EAB" w:rsidRDefault="00645C1E" w:rsidP="001012DF">
            <w:pPr>
              <w:spacing w:after="200" w:line="276" w:lineRule="auto"/>
              <w:jc w:val="center"/>
            </w:pPr>
            <w:r>
              <w:lastRenderedPageBreak/>
              <w:t>2018</w:t>
            </w:r>
          </w:p>
        </w:tc>
        <w:tc>
          <w:tcPr>
            <w:tcW w:w="1366" w:type="dxa"/>
            <w:vMerge w:val="restart"/>
            <w:vAlign w:val="center"/>
          </w:tcPr>
          <w:p w:rsidR="00645C1E" w:rsidRPr="004A2EAB" w:rsidRDefault="00645C1E" w:rsidP="001012DF">
            <w:pPr>
              <w:spacing w:after="200" w:line="276" w:lineRule="auto"/>
              <w:jc w:val="center"/>
            </w:pPr>
            <w:r>
              <w:t>2022</w:t>
            </w:r>
          </w:p>
        </w:tc>
        <w:tc>
          <w:tcPr>
            <w:tcW w:w="3294" w:type="dxa"/>
            <w:vMerge w:val="restart"/>
          </w:tcPr>
          <w:p w:rsidR="00645C1E" w:rsidRDefault="00645C1E" w:rsidP="00645C1E">
            <w:pPr>
              <w:jc w:val="center"/>
            </w:pPr>
            <w:r>
              <w:t xml:space="preserve">-увеличение доли </w:t>
            </w:r>
          </w:p>
          <w:p w:rsidR="00645C1E" w:rsidRDefault="00645C1E" w:rsidP="00645C1E">
            <w:pPr>
              <w:jc w:val="center"/>
            </w:pPr>
            <w:r>
              <w:t xml:space="preserve">дворовых территорий, </w:t>
            </w:r>
          </w:p>
          <w:p w:rsidR="00645C1E" w:rsidRDefault="00645C1E" w:rsidP="00645C1E">
            <w:pPr>
              <w:jc w:val="center"/>
            </w:pPr>
            <w:r>
              <w:t xml:space="preserve">реализованных с </w:t>
            </w:r>
          </w:p>
          <w:p w:rsidR="00645C1E" w:rsidRDefault="00645C1E" w:rsidP="00645C1E">
            <w:pPr>
              <w:jc w:val="center"/>
            </w:pPr>
            <w:r>
              <w:t xml:space="preserve">финансовым участием </w:t>
            </w:r>
          </w:p>
          <w:p w:rsidR="00645C1E" w:rsidRDefault="00645C1E" w:rsidP="00645C1E">
            <w:pPr>
              <w:jc w:val="center"/>
            </w:pPr>
            <w:r>
              <w:lastRenderedPageBreak/>
              <w:t xml:space="preserve">граждан; </w:t>
            </w:r>
          </w:p>
          <w:p w:rsidR="00645C1E" w:rsidRDefault="00645C1E" w:rsidP="00645C1E">
            <w:pPr>
              <w:jc w:val="center"/>
            </w:pPr>
            <w:r>
              <w:t xml:space="preserve">-увеличение доли </w:t>
            </w:r>
          </w:p>
          <w:p w:rsidR="00645C1E" w:rsidRDefault="00645C1E" w:rsidP="00645C1E">
            <w:pPr>
              <w:jc w:val="center"/>
            </w:pPr>
            <w:r>
              <w:t xml:space="preserve">дворовых территорий, </w:t>
            </w:r>
          </w:p>
          <w:p w:rsidR="00645C1E" w:rsidRDefault="00645C1E" w:rsidP="00645C1E">
            <w:pPr>
              <w:jc w:val="center"/>
            </w:pPr>
            <w:r>
              <w:t xml:space="preserve">реализованных с </w:t>
            </w:r>
          </w:p>
          <w:p w:rsidR="00645C1E" w:rsidRDefault="00645C1E" w:rsidP="00645C1E">
            <w:pPr>
              <w:jc w:val="center"/>
            </w:pPr>
            <w:r>
              <w:t xml:space="preserve">трудовым участием </w:t>
            </w:r>
          </w:p>
          <w:p w:rsidR="00645C1E" w:rsidRDefault="00645C1E" w:rsidP="00645C1E">
            <w:pPr>
              <w:jc w:val="center"/>
            </w:pPr>
            <w:r>
              <w:t>граждан;</w:t>
            </w:r>
          </w:p>
          <w:p w:rsidR="00645C1E" w:rsidRDefault="00645C1E" w:rsidP="00645C1E">
            <w:pPr>
              <w:jc w:val="center"/>
            </w:pPr>
            <w:r>
              <w:t xml:space="preserve">-увеличение доли </w:t>
            </w:r>
          </w:p>
          <w:p w:rsidR="00645C1E" w:rsidRDefault="00645C1E" w:rsidP="00645C1E">
            <w:pPr>
              <w:jc w:val="center"/>
            </w:pPr>
            <w:r>
              <w:t xml:space="preserve">общественных </w:t>
            </w:r>
          </w:p>
          <w:p w:rsidR="00645C1E" w:rsidRDefault="00645C1E" w:rsidP="00645C1E">
            <w:pPr>
              <w:jc w:val="center"/>
            </w:pPr>
            <w:r>
              <w:t xml:space="preserve">территорий, </w:t>
            </w:r>
          </w:p>
          <w:p w:rsidR="00645C1E" w:rsidRDefault="00645C1E" w:rsidP="00645C1E">
            <w:pPr>
              <w:jc w:val="center"/>
            </w:pPr>
            <w:r>
              <w:t xml:space="preserve">благоустроенных при </w:t>
            </w:r>
          </w:p>
          <w:p w:rsidR="00645C1E" w:rsidRDefault="00645C1E" w:rsidP="00645C1E">
            <w:pPr>
              <w:jc w:val="center"/>
            </w:pPr>
            <w:r>
              <w:t xml:space="preserve">финансовом </w:t>
            </w:r>
          </w:p>
          <w:p w:rsidR="00645C1E" w:rsidRDefault="00645C1E" w:rsidP="00645C1E">
            <w:pPr>
              <w:jc w:val="center"/>
            </w:pPr>
            <w:r>
              <w:t xml:space="preserve">(трудовом) </w:t>
            </w:r>
            <w:proofErr w:type="gramStart"/>
            <w:r>
              <w:t>участии</w:t>
            </w:r>
            <w:proofErr w:type="gramEnd"/>
            <w:r>
              <w:t xml:space="preserve"> </w:t>
            </w:r>
          </w:p>
          <w:p w:rsidR="00645C1E" w:rsidRPr="004A2EAB" w:rsidRDefault="00645C1E" w:rsidP="00645C1E">
            <w:pPr>
              <w:jc w:val="center"/>
            </w:pPr>
            <w:r>
              <w:t>граждан, организаций.</w:t>
            </w:r>
          </w:p>
        </w:tc>
        <w:tc>
          <w:tcPr>
            <w:tcW w:w="2093" w:type="dxa"/>
            <w:vMerge w:val="restart"/>
          </w:tcPr>
          <w:p w:rsidR="00645C1E" w:rsidRDefault="00645C1E" w:rsidP="00645C1E">
            <w:pPr>
              <w:jc w:val="center"/>
            </w:pPr>
            <w:r>
              <w:lastRenderedPageBreak/>
              <w:t xml:space="preserve">1.Повышение </w:t>
            </w:r>
          </w:p>
          <w:p w:rsidR="00645C1E" w:rsidRDefault="00645C1E" w:rsidP="00645C1E">
            <w:pPr>
              <w:jc w:val="center"/>
            </w:pPr>
            <w:r>
              <w:t xml:space="preserve">экологической </w:t>
            </w:r>
          </w:p>
          <w:p w:rsidR="00645C1E" w:rsidRDefault="00645C1E" w:rsidP="00645C1E">
            <w:pPr>
              <w:jc w:val="center"/>
            </w:pPr>
            <w:r>
              <w:t xml:space="preserve">культуры путем </w:t>
            </w:r>
          </w:p>
          <w:p w:rsidR="00645C1E" w:rsidRDefault="00645C1E" w:rsidP="00645C1E">
            <w:pPr>
              <w:jc w:val="center"/>
            </w:pPr>
            <w:r>
              <w:t xml:space="preserve">привлечения </w:t>
            </w:r>
          </w:p>
          <w:p w:rsidR="00645C1E" w:rsidRDefault="00645C1E" w:rsidP="00645C1E">
            <w:pPr>
              <w:jc w:val="center"/>
            </w:pPr>
            <w:r>
              <w:lastRenderedPageBreak/>
              <w:t xml:space="preserve">населения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645C1E" w:rsidRDefault="00645C1E" w:rsidP="00645C1E">
            <w:pPr>
              <w:jc w:val="center"/>
            </w:pPr>
            <w:r>
              <w:t xml:space="preserve">общественным </w:t>
            </w:r>
          </w:p>
          <w:p w:rsidR="00645C1E" w:rsidRDefault="00645C1E" w:rsidP="00645C1E">
            <w:pPr>
              <w:jc w:val="center"/>
            </w:pPr>
            <w:r>
              <w:t xml:space="preserve">работам </w:t>
            </w:r>
          </w:p>
          <w:p w:rsidR="00645C1E" w:rsidRDefault="00645C1E" w:rsidP="00645C1E">
            <w:pPr>
              <w:jc w:val="center"/>
            </w:pPr>
            <w:proofErr w:type="gramStart"/>
            <w:r>
              <w:t xml:space="preserve">(информационные </w:t>
            </w:r>
            <w:proofErr w:type="gramEnd"/>
          </w:p>
          <w:p w:rsidR="00645C1E" w:rsidRDefault="00645C1E" w:rsidP="00645C1E">
            <w:pPr>
              <w:jc w:val="center"/>
            </w:pPr>
            <w:r>
              <w:t xml:space="preserve">кампании, </w:t>
            </w:r>
          </w:p>
          <w:p w:rsidR="00645C1E" w:rsidRDefault="00645C1E" w:rsidP="00645C1E">
            <w:pPr>
              <w:jc w:val="center"/>
            </w:pPr>
            <w:r>
              <w:t>субботники и т.д.)</w:t>
            </w:r>
          </w:p>
          <w:p w:rsidR="00645C1E" w:rsidRDefault="00645C1E" w:rsidP="00645C1E">
            <w:pPr>
              <w:jc w:val="center"/>
            </w:pPr>
            <w:r>
              <w:t xml:space="preserve">2.Вовлечение </w:t>
            </w:r>
          </w:p>
          <w:p w:rsidR="00645C1E" w:rsidRDefault="00645C1E" w:rsidP="00645C1E">
            <w:pPr>
              <w:jc w:val="center"/>
            </w:pPr>
            <w:r>
              <w:t xml:space="preserve">заинтересованных </w:t>
            </w:r>
          </w:p>
          <w:p w:rsidR="00645C1E" w:rsidRDefault="00645C1E" w:rsidP="00645C1E">
            <w:pPr>
              <w:jc w:val="center"/>
            </w:pPr>
            <w:r>
              <w:t xml:space="preserve">граждан, </w:t>
            </w:r>
          </w:p>
          <w:p w:rsidR="00645C1E" w:rsidRDefault="00645C1E" w:rsidP="00645C1E">
            <w:pPr>
              <w:jc w:val="center"/>
            </w:pPr>
            <w:r>
              <w:t xml:space="preserve">организаций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645C1E" w:rsidRDefault="00645C1E" w:rsidP="00645C1E">
            <w:pPr>
              <w:jc w:val="center"/>
            </w:pPr>
            <w:r>
              <w:t xml:space="preserve">реализацию </w:t>
            </w:r>
          </w:p>
          <w:p w:rsidR="00645C1E" w:rsidRDefault="00645C1E" w:rsidP="00645C1E">
            <w:pPr>
              <w:jc w:val="center"/>
            </w:pPr>
            <w:r>
              <w:t xml:space="preserve">мероприятий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645C1E" w:rsidRDefault="00645C1E" w:rsidP="00645C1E">
            <w:pPr>
              <w:jc w:val="center"/>
            </w:pPr>
            <w:r>
              <w:t xml:space="preserve">благоустройству </w:t>
            </w:r>
          </w:p>
          <w:p w:rsidR="00645C1E" w:rsidRDefault="00645C1E" w:rsidP="00645C1E">
            <w:pPr>
              <w:jc w:val="center"/>
            </w:pPr>
            <w:r>
              <w:t>территорий</w:t>
            </w:r>
          </w:p>
          <w:p w:rsidR="00645C1E" w:rsidRDefault="00645C1E" w:rsidP="00645C1E">
            <w:pPr>
              <w:jc w:val="center"/>
            </w:pPr>
            <w:proofErr w:type="gramStart"/>
            <w:r>
              <w:t xml:space="preserve">(информационные </w:t>
            </w:r>
            <w:proofErr w:type="gramEnd"/>
          </w:p>
          <w:p w:rsidR="00645C1E" w:rsidRDefault="00645C1E" w:rsidP="00645C1E">
            <w:pPr>
              <w:jc w:val="center"/>
            </w:pPr>
            <w:r>
              <w:t xml:space="preserve">компании, </w:t>
            </w:r>
          </w:p>
          <w:p w:rsidR="00645C1E" w:rsidRDefault="00645C1E" w:rsidP="00645C1E">
            <w:pPr>
              <w:jc w:val="center"/>
            </w:pPr>
            <w:r>
              <w:t xml:space="preserve">субботники, </w:t>
            </w:r>
          </w:p>
          <w:p w:rsidR="00645C1E" w:rsidRDefault="00645C1E" w:rsidP="00645C1E">
            <w:pPr>
              <w:jc w:val="center"/>
            </w:pPr>
            <w:r>
              <w:t xml:space="preserve">конкурсы </w:t>
            </w:r>
            <w:proofErr w:type="gramStart"/>
            <w:r>
              <w:t>среди</w:t>
            </w:r>
            <w:proofErr w:type="gramEnd"/>
            <w:r>
              <w:t xml:space="preserve"> </w:t>
            </w:r>
          </w:p>
          <w:p w:rsidR="00645C1E" w:rsidRPr="004A2EAB" w:rsidRDefault="00645C1E" w:rsidP="00645C1E">
            <w:pPr>
              <w:jc w:val="center"/>
            </w:pPr>
            <w:r>
              <w:t>жителей и т.д.)</w:t>
            </w:r>
          </w:p>
        </w:tc>
        <w:tc>
          <w:tcPr>
            <w:tcW w:w="1985" w:type="dxa"/>
            <w:vMerge w:val="restart"/>
          </w:tcPr>
          <w:p w:rsidR="00645C1E" w:rsidRDefault="00645C1E" w:rsidP="00645C1E">
            <w:pPr>
              <w:jc w:val="center"/>
            </w:pPr>
            <w:r>
              <w:lastRenderedPageBreak/>
              <w:t xml:space="preserve">Сохранение уровня </w:t>
            </w:r>
          </w:p>
          <w:p w:rsidR="00645C1E" w:rsidRDefault="00645C1E" w:rsidP="00645C1E">
            <w:pPr>
              <w:jc w:val="center"/>
            </w:pPr>
            <w:r>
              <w:t xml:space="preserve">вовлеченности </w:t>
            </w:r>
          </w:p>
          <w:p w:rsidR="00645C1E" w:rsidRDefault="00645C1E" w:rsidP="00645C1E">
            <w:pPr>
              <w:jc w:val="center"/>
            </w:pPr>
            <w:r>
              <w:t xml:space="preserve">заинтересованных </w:t>
            </w:r>
          </w:p>
          <w:p w:rsidR="00645C1E" w:rsidRDefault="00645C1E" w:rsidP="00645C1E">
            <w:pPr>
              <w:jc w:val="center"/>
            </w:pPr>
            <w:r>
              <w:lastRenderedPageBreak/>
              <w:t xml:space="preserve">лиц в выполнении </w:t>
            </w:r>
          </w:p>
          <w:p w:rsidR="00645C1E" w:rsidRDefault="00645C1E" w:rsidP="00645C1E">
            <w:pPr>
              <w:jc w:val="center"/>
            </w:pPr>
            <w:r>
              <w:t xml:space="preserve">перечня работ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645C1E" w:rsidRDefault="00645C1E" w:rsidP="00645C1E">
            <w:pPr>
              <w:jc w:val="center"/>
            </w:pPr>
            <w:r>
              <w:t xml:space="preserve">благоустройству </w:t>
            </w:r>
          </w:p>
          <w:p w:rsidR="00645C1E" w:rsidRPr="004A2EAB" w:rsidRDefault="00645C1E" w:rsidP="00645C1E">
            <w:pPr>
              <w:jc w:val="center"/>
            </w:pPr>
            <w:r>
              <w:t>территорий</w:t>
            </w:r>
          </w:p>
        </w:tc>
      </w:tr>
      <w:tr w:rsidR="00645C1E" w:rsidRPr="004A2EAB" w:rsidTr="00645C1E">
        <w:tc>
          <w:tcPr>
            <w:tcW w:w="2835" w:type="dxa"/>
          </w:tcPr>
          <w:p w:rsidR="00645C1E" w:rsidRDefault="00645C1E" w:rsidP="00A1741C">
            <w:r>
              <w:lastRenderedPageBreak/>
              <w:t xml:space="preserve">2. Реализация </w:t>
            </w:r>
          </w:p>
          <w:p w:rsidR="00645C1E" w:rsidRDefault="00645C1E" w:rsidP="00A1741C">
            <w:r>
              <w:t xml:space="preserve">мероприятий, </w:t>
            </w:r>
          </w:p>
          <w:p w:rsidR="00645C1E" w:rsidRDefault="00645C1E" w:rsidP="00A1741C">
            <w:r>
              <w:t xml:space="preserve">направленных на </w:t>
            </w:r>
          </w:p>
          <w:p w:rsidR="00645C1E" w:rsidRDefault="00645C1E" w:rsidP="00A1741C">
            <w:r>
              <w:t xml:space="preserve">увеличение </w:t>
            </w:r>
          </w:p>
          <w:p w:rsidR="00645C1E" w:rsidRDefault="00645C1E" w:rsidP="00A1741C">
            <w:r>
              <w:t xml:space="preserve">количества </w:t>
            </w:r>
          </w:p>
          <w:p w:rsidR="00645C1E" w:rsidRDefault="00645C1E" w:rsidP="00A1741C">
            <w:r>
              <w:t xml:space="preserve">мероприятий и </w:t>
            </w:r>
          </w:p>
          <w:p w:rsidR="00645C1E" w:rsidRDefault="00645C1E" w:rsidP="00A1741C">
            <w:r>
              <w:t xml:space="preserve">объема </w:t>
            </w:r>
          </w:p>
          <w:p w:rsidR="00645C1E" w:rsidRDefault="00645C1E" w:rsidP="00A1741C">
            <w:r>
              <w:t xml:space="preserve">финансового </w:t>
            </w:r>
          </w:p>
          <w:p w:rsidR="00645C1E" w:rsidRDefault="00645C1E" w:rsidP="00A1741C">
            <w:r>
              <w:t xml:space="preserve">(трудового) участия </w:t>
            </w:r>
          </w:p>
          <w:p w:rsidR="00645C1E" w:rsidRDefault="00645C1E" w:rsidP="00A1741C">
            <w:r>
              <w:t xml:space="preserve">заинтересованных </w:t>
            </w:r>
          </w:p>
          <w:p w:rsidR="00645C1E" w:rsidRDefault="00645C1E" w:rsidP="00A1741C">
            <w:r>
              <w:t xml:space="preserve">сторон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645C1E" w:rsidRDefault="00645C1E" w:rsidP="00A1741C">
            <w:r>
              <w:t xml:space="preserve">реализации </w:t>
            </w:r>
          </w:p>
          <w:p w:rsidR="00645C1E" w:rsidRDefault="00645C1E" w:rsidP="00A1741C">
            <w:r>
              <w:t xml:space="preserve">проектов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645C1E" w:rsidRDefault="00645C1E" w:rsidP="00A1741C">
            <w:r>
              <w:t>благоустройству</w:t>
            </w:r>
          </w:p>
          <w:p w:rsidR="00645C1E" w:rsidRDefault="00645C1E" w:rsidP="00A1741C">
            <w:r>
              <w:t>территорий</w:t>
            </w:r>
          </w:p>
        </w:tc>
        <w:tc>
          <w:tcPr>
            <w:tcW w:w="1843" w:type="dxa"/>
            <w:vMerge/>
          </w:tcPr>
          <w:p w:rsidR="00645C1E" w:rsidRPr="004A2EAB" w:rsidRDefault="00645C1E">
            <w:pPr>
              <w:spacing w:after="200" w:line="276" w:lineRule="auto"/>
            </w:pPr>
          </w:p>
        </w:tc>
        <w:tc>
          <w:tcPr>
            <w:tcW w:w="1468" w:type="dxa"/>
            <w:vMerge/>
          </w:tcPr>
          <w:p w:rsidR="00645C1E" w:rsidRPr="004A2EAB" w:rsidRDefault="00645C1E">
            <w:pPr>
              <w:spacing w:after="200" w:line="276" w:lineRule="auto"/>
            </w:pPr>
          </w:p>
        </w:tc>
        <w:tc>
          <w:tcPr>
            <w:tcW w:w="1366" w:type="dxa"/>
            <w:vMerge/>
          </w:tcPr>
          <w:p w:rsidR="00645C1E" w:rsidRPr="004A2EAB" w:rsidRDefault="00645C1E">
            <w:pPr>
              <w:spacing w:after="200" w:line="276" w:lineRule="auto"/>
            </w:pPr>
          </w:p>
        </w:tc>
        <w:tc>
          <w:tcPr>
            <w:tcW w:w="3294" w:type="dxa"/>
            <w:vMerge/>
          </w:tcPr>
          <w:p w:rsidR="00645C1E" w:rsidRPr="004A2EAB" w:rsidRDefault="00645C1E">
            <w:pPr>
              <w:spacing w:after="200" w:line="276" w:lineRule="auto"/>
            </w:pPr>
          </w:p>
        </w:tc>
        <w:tc>
          <w:tcPr>
            <w:tcW w:w="2093" w:type="dxa"/>
            <w:vMerge/>
          </w:tcPr>
          <w:p w:rsidR="00645C1E" w:rsidRPr="004A2EAB" w:rsidRDefault="00645C1E">
            <w:pPr>
              <w:spacing w:after="200" w:line="276" w:lineRule="auto"/>
            </w:pPr>
          </w:p>
        </w:tc>
        <w:tc>
          <w:tcPr>
            <w:tcW w:w="1985" w:type="dxa"/>
            <w:vMerge/>
          </w:tcPr>
          <w:p w:rsidR="00645C1E" w:rsidRPr="004A2EAB" w:rsidRDefault="00645C1E">
            <w:pPr>
              <w:spacing w:after="200" w:line="276" w:lineRule="auto"/>
            </w:pPr>
          </w:p>
        </w:tc>
      </w:tr>
    </w:tbl>
    <w:p w:rsidR="00645C1E" w:rsidRDefault="00645C1E" w:rsidP="00645C1E">
      <w:pPr>
        <w:ind w:left="993"/>
        <w:rPr>
          <w:sz w:val="22"/>
          <w:szCs w:val="22"/>
        </w:rPr>
      </w:pPr>
    </w:p>
    <w:p w:rsidR="00645C1E" w:rsidRPr="00645C1E" w:rsidRDefault="00645C1E" w:rsidP="00645C1E">
      <w:pPr>
        <w:ind w:left="993"/>
        <w:rPr>
          <w:sz w:val="22"/>
          <w:szCs w:val="22"/>
        </w:rPr>
      </w:pPr>
      <w:r w:rsidRPr="00645C1E">
        <w:rPr>
          <w:sz w:val="22"/>
          <w:szCs w:val="22"/>
        </w:rPr>
        <w:t>*  Общественные  территории,  подлежащие  благоустройству  в  2018-202</w:t>
      </w:r>
      <w:r>
        <w:rPr>
          <w:sz w:val="22"/>
          <w:szCs w:val="22"/>
        </w:rPr>
        <w:t>2</w:t>
      </w:r>
      <w:r w:rsidRPr="00645C1E">
        <w:rPr>
          <w:sz w:val="22"/>
          <w:szCs w:val="22"/>
        </w:rPr>
        <w:t xml:space="preserve">  годах,  будут  определены  по  результатам </w:t>
      </w:r>
    </w:p>
    <w:p w:rsidR="00645C1E" w:rsidRPr="00645C1E" w:rsidRDefault="00645C1E" w:rsidP="00645C1E">
      <w:pPr>
        <w:ind w:left="993"/>
        <w:rPr>
          <w:sz w:val="22"/>
          <w:szCs w:val="22"/>
        </w:rPr>
      </w:pPr>
      <w:r w:rsidRPr="00645C1E">
        <w:rPr>
          <w:sz w:val="22"/>
          <w:szCs w:val="22"/>
        </w:rPr>
        <w:t>рассмотрения и оценки предложений граждан и организаций о включении в  Муниципальную программу общественных</w:t>
      </w:r>
    </w:p>
    <w:p w:rsidR="00645C1E" w:rsidRPr="00645C1E" w:rsidRDefault="00645C1E" w:rsidP="00645C1E">
      <w:pPr>
        <w:ind w:left="993"/>
        <w:rPr>
          <w:sz w:val="22"/>
          <w:szCs w:val="22"/>
        </w:rPr>
      </w:pPr>
      <w:r w:rsidRPr="00645C1E">
        <w:rPr>
          <w:sz w:val="22"/>
          <w:szCs w:val="22"/>
        </w:rPr>
        <w:t>территорий</w:t>
      </w:r>
    </w:p>
    <w:p w:rsidR="00645C1E" w:rsidRPr="00645C1E" w:rsidRDefault="00645C1E" w:rsidP="00645C1E">
      <w:pPr>
        <w:ind w:left="993"/>
        <w:rPr>
          <w:sz w:val="22"/>
          <w:szCs w:val="22"/>
        </w:rPr>
      </w:pPr>
      <w:r w:rsidRPr="00645C1E">
        <w:rPr>
          <w:sz w:val="22"/>
          <w:szCs w:val="22"/>
        </w:rPr>
        <w:t>**Адресный перечень дворовых территорий, подлежащих благоустройству в 2018-202</w:t>
      </w:r>
      <w:r>
        <w:rPr>
          <w:sz w:val="22"/>
          <w:szCs w:val="22"/>
        </w:rPr>
        <w:t>2</w:t>
      </w:r>
      <w:r w:rsidRPr="00645C1E">
        <w:rPr>
          <w:sz w:val="22"/>
          <w:szCs w:val="22"/>
        </w:rPr>
        <w:t xml:space="preserve"> годах, будет сформирован после </w:t>
      </w:r>
    </w:p>
    <w:p w:rsidR="00645C1E" w:rsidRPr="00645C1E" w:rsidRDefault="00645C1E" w:rsidP="00645C1E">
      <w:pPr>
        <w:ind w:left="993"/>
        <w:rPr>
          <w:sz w:val="22"/>
          <w:szCs w:val="22"/>
        </w:rPr>
      </w:pPr>
      <w:r w:rsidRPr="00645C1E">
        <w:rPr>
          <w:sz w:val="22"/>
          <w:szCs w:val="22"/>
        </w:rPr>
        <w:t>рассмотрения  и  оценки  предложений</w:t>
      </w:r>
      <w:r>
        <w:rPr>
          <w:sz w:val="22"/>
          <w:szCs w:val="22"/>
        </w:rPr>
        <w:t>,</w:t>
      </w:r>
      <w:r w:rsidRPr="00645C1E">
        <w:rPr>
          <w:sz w:val="22"/>
          <w:szCs w:val="22"/>
        </w:rPr>
        <w:t xml:space="preserve">  заинтересованных  лиц</w:t>
      </w:r>
      <w:r>
        <w:rPr>
          <w:sz w:val="22"/>
          <w:szCs w:val="22"/>
        </w:rPr>
        <w:t xml:space="preserve"> </w:t>
      </w:r>
      <w:r w:rsidRPr="00645C1E">
        <w:rPr>
          <w:sz w:val="22"/>
          <w:szCs w:val="22"/>
        </w:rPr>
        <w:t xml:space="preserve">о  включении  в  Муниципальную  программу  дворовых </w:t>
      </w:r>
    </w:p>
    <w:p w:rsidR="00943FE2" w:rsidRPr="004A2EAB" w:rsidRDefault="00645C1E" w:rsidP="00645C1E">
      <w:pPr>
        <w:ind w:left="993"/>
        <w:rPr>
          <w:sz w:val="22"/>
          <w:szCs w:val="22"/>
        </w:rPr>
      </w:pPr>
      <w:r w:rsidRPr="00645C1E">
        <w:rPr>
          <w:sz w:val="22"/>
          <w:szCs w:val="22"/>
        </w:rPr>
        <w:t>территорий, определения объемов и стоимости работ.</w:t>
      </w:r>
    </w:p>
    <w:p w:rsidR="00F46469" w:rsidRDefault="00F46469" w:rsidP="001F1E5E">
      <w:pPr>
        <w:ind w:left="10206"/>
        <w:jc w:val="both"/>
        <w:rPr>
          <w:b/>
        </w:rPr>
      </w:pPr>
    </w:p>
    <w:p w:rsidR="00F46469" w:rsidRDefault="00F46469" w:rsidP="001F1E5E">
      <w:pPr>
        <w:ind w:left="10206"/>
        <w:jc w:val="both"/>
        <w:rPr>
          <w:b/>
        </w:rPr>
      </w:pPr>
    </w:p>
    <w:p w:rsidR="00F46469" w:rsidRDefault="00F46469" w:rsidP="001F1E5E">
      <w:pPr>
        <w:ind w:left="10206"/>
        <w:jc w:val="both"/>
        <w:rPr>
          <w:b/>
        </w:rPr>
      </w:pPr>
    </w:p>
    <w:p w:rsidR="000C49FB" w:rsidRDefault="000C49FB" w:rsidP="001F1E5E">
      <w:pPr>
        <w:ind w:left="10206"/>
        <w:jc w:val="both"/>
        <w:rPr>
          <w:b/>
        </w:rPr>
      </w:pPr>
    </w:p>
    <w:p w:rsidR="000C49FB" w:rsidRDefault="000C49FB" w:rsidP="001F1E5E">
      <w:pPr>
        <w:ind w:left="10206"/>
        <w:jc w:val="both"/>
        <w:rPr>
          <w:b/>
        </w:rPr>
      </w:pPr>
    </w:p>
    <w:p w:rsidR="000C49FB" w:rsidRDefault="000C49FB" w:rsidP="001F1E5E">
      <w:pPr>
        <w:ind w:left="10206"/>
        <w:jc w:val="both"/>
        <w:rPr>
          <w:b/>
        </w:rPr>
      </w:pPr>
    </w:p>
    <w:p w:rsidR="000C49FB" w:rsidRDefault="000C49FB" w:rsidP="001F1E5E">
      <w:pPr>
        <w:ind w:left="10206"/>
        <w:jc w:val="both"/>
        <w:rPr>
          <w:b/>
        </w:rPr>
      </w:pPr>
    </w:p>
    <w:p w:rsidR="000C49FB" w:rsidRDefault="000C49FB" w:rsidP="001F1E5E">
      <w:pPr>
        <w:ind w:left="10206"/>
        <w:jc w:val="both"/>
        <w:rPr>
          <w:b/>
        </w:rPr>
      </w:pPr>
    </w:p>
    <w:p w:rsidR="000C49FB" w:rsidRDefault="000C49FB" w:rsidP="001F1E5E">
      <w:pPr>
        <w:ind w:left="10206"/>
        <w:jc w:val="both"/>
        <w:rPr>
          <w:b/>
        </w:rPr>
      </w:pPr>
    </w:p>
    <w:p w:rsidR="000C49FB" w:rsidRDefault="000C49FB" w:rsidP="001F1E5E">
      <w:pPr>
        <w:ind w:left="10206"/>
        <w:jc w:val="both"/>
        <w:rPr>
          <w:b/>
        </w:rPr>
      </w:pPr>
    </w:p>
    <w:p w:rsidR="000C49FB" w:rsidRDefault="000C49FB" w:rsidP="001F1E5E">
      <w:pPr>
        <w:ind w:left="10206"/>
        <w:jc w:val="both"/>
        <w:rPr>
          <w:b/>
        </w:rPr>
      </w:pPr>
    </w:p>
    <w:p w:rsidR="0048090E" w:rsidRDefault="00882387" w:rsidP="001F1E5E">
      <w:pPr>
        <w:ind w:left="10206"/>
        <w:jc w:val="both"/>
      </w:pPr>
      <w:r w:rsidRPr="00882387">
        <w:rPr>
          <w:b/>
        </w:rPr>
        <w:t>Приложение 3</w:t>
      </w:r>
      <w:r>
        <w:t xml:space="preserve"> к муниципальной программе</w:t>
      </w:r>
    </w:p>
    <w:p w:rsidR="00882387" w:rsidRDefault="00882387" w:rsidP="00882387">
      <w:pPr>
        <w:ind w:firstLine="708"/>
        <w:jc w:val="both"/>
      </w:pPr>
    </w:p>
    <w:p w:rsidR="00882387" w:rsidRDefault="00882387" w:rsidP="00F33F18">
      <w:pPr>
        <w:jc w:val="center"/>
        <w:rPr>
          <w:b/>
        </w:rPr>
      </w:pPr>
      <w:r w:rsidRPr="00882387">
        <w:rPr>
          <w:b/>
        </w:rPr>
        <w:t>План реализации</w:t>
      </w:r>
    </w:p>
    <w:p w:rsidR="001F1E5E" w:rsidRDefault="00882387" w:rsidP="00F33F18">
      <w:pPr>
        <w:jc w:val="center"/>
        <w:rPr>
          <w:b/>
        </w:rPr>
      </w:pPr>
      <w:r w:rsidRPr="00882387">
        <w:rPr>
          <w:b/>
        </w:rPr>
        <w:t>муниципальной программы «Формирование современной городской среды</w:t>
      </w:r>
    </w:p>
    <w:p w:rsidR="00943FE2" w:rsidRDefault="00882387" w:rsidP="00F33F18">
      <w:pPr>
        <w:jc w:val="center"/>
        <w:rPr>
          <w:b/>
        </w:rPr>
      </w:pPr>
      <w:r w:rsidRPr="00882387">
        <w:rPr>
          <w:b/>
        </w:rPr>
        <w:t xml:space="preserve">на территории </w:t>
      </w:r>
      <w:proofErr w:type="spellStart"/>
      <w:r w:rsidR="00ED6581">
        <w:rPr>
          <w:b/>
        </w:rPr>
        <w:t>Преградненского</w:t>
      </w:r>
      <w:proofErr w:type="spellEnd"/>
      <w:r w:rsidR="00ED6581">
        <w:rPr>
          <w:b/>
        </w:rPr>
        <w:t xml:space="preserve"> сельского </w:t>
      </w:r>
      <w:r w:rsidRPr="00882387">
        <w:rPr>
          <w:b/>
        </w:rPr>
        <w:t>поселения на 2018-2022 годы»</w:t>
      </w:r>
    </w:p>
    <w:p w:rsidR="00F33F18" w:rsidRPr="00FB41B8" w:rsidRDefault="00F33F18" w:rsidP="00F33F18">
      <w:pPr>
        <w:jc w:val="center"/>
      </w:pPr>
    </w:p>
    <w:tbl>
      <w:tblPr>
        <w:tblW w:w="1474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2"/>
        <w:gridCol w:w="2125"/>
        <w:gridCol w:w="1275"/>
        <w:gridCol w:w="1276"/>
        <w:gridCol w:w="1276"/>
        <w:gridCol w:w="1134"/>
        <w:gridCol w:w="1134"/>
      </w:tblGrid>
      <w:tr w:rsidR="000C49FB" w:rsidRPr="00C62B79" w:rsidTr="000C49FB">
        <w:trPr>
          <w:trHeight w:val="562"/>
        </w:trPr>
        <w:tc>
          <w:tcPr>
            <w:tcW w:w="6522" w:type="dxa"/>
          </w:tcPr>
          <w:p w:rsidR="000C49FB" w:rsidRPr="00C62B79" w:rsidRDefault="000C49FB" w:rsidP="00C8169C">
            <w:pPr>
              <w:jc w:val="center"/>
            </w:pPr>
            <w:r w:rsidRPr="00C62B79">
              <w:t xml:space="preserve">Наименование контрольного события </w:t>
            </w:r>
            <w:hyperlink r:id="rId28" w:history="1">
              <w:r w:rsidRPr="00027362">
                <w:t>программы</w:t>
              </w:r>
            </w:hyperlink>
          </w:p>
        </w:tc>
        <w:tc>
          <w:tcPr>
            <w:tcW w:w="2125" w:type="dxa"/>
          </w:tcPr>
          <w:p w:rsidR="000C49FB" w:rsidRPr="00C62B79" w:rsidRDefault="000C49FB" w:rsidP="00C8169C">
            <w:pPr>
              <w:jc w:val="center"/>
            </w:pPr>
            <w:r w:rsidRPr="00C62B79">
              <w:t>Ответственный исполнитель</w:t>
            </w:r>
          </w:p>
        </w:tc>
        <w:tc>
          <w:tcPr>
            <w:tcW w:w="1275" w:type="dxa"/>
          </w:tcPr>
          <w:p w:rsidR="000C49FB" w:rsidRPr="00C62B79" w:rsidRDefault="000C49FB" w:rsidP="00C8169C">
            <w:pPr>
              <w:jc w:val="center"/>
            </w:pPr>
          </w:p>
        </w:tc>
        <w:tc>
          <w:tcPr>
            <w:tcW w:w="4820" w:type="dxa"/>
            <w:gridSpan w:val="4"/>
          </w:tcPr>
          <w:p w:rsidR="000C49FB" w:rsidRPr="00C62B79" w:rsidRDefault="000C49FB" w:rsidP="00C8169C">
            <w:pPr>
              <w:jc w:val="center"/>
            </w:pPr>
            <w:r w:rsidRPr="00C62B79">
              <w:t>Срок наступления контрольного события (дата)</w:t>
            </w:r>
          </w:p>
          <w:p w:rsidR="000C49FB" w:rsidRPr="00C62B79" w:rsidRDefault="000C49FB" w:rsidP="00C8169C">
            <w:pPr>
              <w:jc w:val="center"/>
            </w:pPr>
          </w:p>
        </w:tc>
      </w:tr>
      <w:tr w:rsidR="000C49FB" w:rsidRPr="00C62B79" w:rsidTr="000C49FB">
        <w:trPr>
          <w:trHeight w:val="255"/>
        </w:trPr>
        <w:tc>
          <w:tcPr>
            <w:tcW w:w="6522" w:type="dxa"/>
          </w:tcPr>
          <w:p w:rsidR="000C49FB" w:rsidRPr="00C62B79" w:rsidRDefault="000C49FB" w:rsidP="00C8169C">
            <w:pPr>
              <w:jc w:val="center"/>
            </w:pPr>
          </w:p>
        </w:tc>
        <w:tc>
          <w:tcPr>
            <w:tcW w:w="2125" w:type="dxa"/>
          </w:tcPr>
          <w:p w:rsidR="000C49FB" w:rsidRPr="00C62B79" w:rsidRDefault="000C49FB" w:rsidP="00C8169C">
            <w:pPr>
              <w:jc w:val="center"/>
            </w:pPr>
          </w:p>
        </w:tc>
        <w:tc>
          <w:tcPr>
            <w:tcW w:w="1275" w:type="dxa"/>
          </w:tcPr>
          <w:p w:rsidR="000C49FB" w:rsidRPr="00C62B79" w:rsidRDefault="000C49FB" w:rsidP="00C8169C">
            <w:pPr>
              <w:jc w:val="center"/>
            </w:pPr>
            <w:r>
              <w:t>2018 год</w:t>
            </w:r>
          </w:p>
        </w:tc>
        <w:tc>
          <w:tcPr>
            <w:tcW w:w="1276" w:type="dxa"/>
          </w:tcPr>
          <w:p w:rsidR="000C49FB" w:rsidRPr="00C62B79" w:rsidRDefault="000C49FB" w:rsidP="00C8169C">
            <w:pPr>
              <w:jc w:val="center"/>
            </w:pPr>
            <w:r>
              <w:t>2019 год</w:t>
            </w:r>
          </w:p>
        </w:tc>
        <w:tc>
          <w:tcPr>
            <w:tcW w:w="1276" w:type="dxa"/>
          </w:tcPr>
          <w:p w:rsidR="000C49FB" w:rsidRPr="00C62B79" w:rsidRDefault="000C49FB" w:rsidP="00C8169C">
            <w:pPr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0C49FB" w:rsidRDefault="000C49FB" w:rsidP="00C8169C">
            <w:pPr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0C49FB" w:rsidRPr="00C62B79" w:rsidRDefault="000C49FB" w:rsidP="000C49FB">
            <w:pPr>
              <w:jc w:val="center"/>
            </w:pPr>
            <w:r>
              <w:t>2022 год</w:t>
            </w:r>
          </w:p>
        </w:tc>
      </w:tr>
      <w:tr w:rsidR="0034228C" w:rsidRPr="00C62B79" w:rsidTr="0034228C">
        <w:trPr>
          <w:trHeight w:val="255"/>
        </w:trPr>
        <w:tc>
          <w:tcPr>
            <w:tcW w:w="6522" w:type="dxa"/>
          </w:tcPr>
          <w:p w:rsidR="0034228C" w:rsidRPr="0079266E" w:rsidRDefault="0034228C" w:rsidP="00B44AD3">
            <w:r>
              <w:t xml:space="preserve">Разработка и общественное обсуждение проекта муниципальной программы </w:t>
            </w:r>
            <w:r w:rsidRPr="00C62B79">
              <w:t>«</w:t>
            </w:r>
            <w:r w:rsidRPr="00F33F18">
              <w:t>Формирование современной городской среды</w:t>
            </w:r>
            <w:r>
              <w:t xml:space="preserve"> </w:t>
            </w:r>
            <w:r w:rsidRPr="00F33F18">
              <w:t xml:space="preserve">на территории </w:t>
            </w:r>
            <w:proofErr w:type="spellStart"/>
            <w:r w:rsidRPr="00F33F18">
              <w:t>Преградненского</w:t>
            </w:r>
            <w:proofErr w:type="spellEnd"/>
            <w:r w:rsidRPr="00F33F18">
              <w:t xml:space="preserve"> сельского поселения на 2018-2022 годы</w:t>
            </w:r>
            <w:r w:rsidRPr="00C62B79">
              <w:t>»</w:t>
            </w:r>
          </w:p>
        </w:tc>
        <w:tc>
          <w:tcPr>
            <w:tcW w:w="2125" w:type="dxa"/>
            <w:vMerge w:val="restart"/>
            <w:vAlign w:val="center"/>
          </w:tcPr>
          <w:p w:rsidR="0034228C" w:rsidRPr="00C62B79" w:rsidRDefault="0034228C" w:rsidP="0034228C">
            <w:pPr>
              <w:jc w:val="center"/>
            </w:pPr>
            <w:r w:rsidRPr="00F33F18">
              <w:t xml:space="preserve">Администрация </w:t>
            </w:r>
            <w:proofErr w:type="spellStart"/>
            <w:r w:rsidRPr="00F33F18">
              <w:t>Преградненского</w:t>
            </w:r>
            <w:proofErr w:type="spellEnd"/>
            <w:r w:rsidRPr="00F33F18">
              <w:t xml:space="preserve"> сельского поселения</w:t>
            </w:r>
          </w:p>
        </w:tc>
        <w:tc>
          <w:tcPr>
            <w:tcW w:w="1275" w:type="dxa"/>
          </w:tcPr>
          <w:p w:rsidR="0034228C" w:rsidRDefault="0034228C" w:rsidP="00C8169C"/>
        </w:tc>
        <w:tc>
          <w:tcPr>
            <w:tcW w:w="1276" w:type="dxa"/>
          </w:tcPr>
          <w:p w:rsidR="0034228C" w:rsidRPr="00C62B79" w:rsidRDefault="0034228C" w:rsidP="00C8169C">
            <w:pPr>
              <w:jc w:val="center"/>
            </w:pPr>
          </w:p>
        </w:tc>
        <w:tc>
          <w:tcPr>
            <w:tcW w:w="1276" w:type="dxa"/>
          </w:tcPr>
          <w:p w:rsidR="0034228C" w:rsidRPr="00C62B79" w:rsidRDefault="0034228C" w:rsidP="00C8169C">
            <w:pPr>
              <w:jc w:val="center"/>
            </w:pPr>
          </w:p>
        </w:tc>
        <w:tc>
          <w:tcPr>
            <w:tcW w:w="1134" w:type="dxa"/>
          </w:tcPr>
          <w:p w:rsidR="0034228C" w:rsidRPr="00C62B79" w:rsidRDefault="0034228C" w:rsidP="00C8169C">
            <w:pPr>
              <w:jc w:val="center"/>
            </w:pPr>
          </w:p>
        </w:tc>
        <w:tc>
          <w:tcPr>
            <w:tcW w:w="1134" w:type="dxa"/>
          </w:tcPr>
          <w:p w:rsidR="0034228C" w:rsidRPr="00C62B79" w:rsidRDefault="0034228C" w:rsidP="00C8169C">
            <w:pPr>
              <w:jc w:val="center"/>
            </w:pPr>
          </w:p>
        </w:tc>
      </w:tr>
      <w:tr w:rsidR="0034228C" w:rsidRPr="00C62B79" w:rsidTr="000C49FB">
        <w:trPr>
          <w:trHeight w:val="255"/>
        </w:trPr>
        <w:tc>
          <w:tcPr>
            <w:tcW w:w="6522" w:type="dxa"/>
          </w:tcPr>
          <w:p w:rsidR="0034228C" w:rsidRPr="0079266E" w:rsidRDefault="0034228C" w:rsidP="00B44AD3">
            <w:r>
              <w:t xml:space="preserve">Утверждение муниципальной программы </w:t>
            </w:r>
            <w:r w:rsidRPr="00C62B79">
              <w:t>«</w:t>
            </w:r>
            <w:r w:rsidRPr="00F33F18">
              <w:t>Формирование современной городской среды</w:t>
            </w:r>
            <w:r>
              <w:t xml:space="preserve"> </w:t>
            </w:r>
            <w:r w:rsidRPr="00F33F18">
              <w:t xml:space="preserve">на территории </w:t>
            </w:r>
            <w:proofErr w:type="spellStart"/>
            <w:r w:rsidRPr="00F33F18">
              <w:t>Преградненского</w:t>
            </w:r>
            <w:proofErr w:type="spellEnd"/>
            <w:r w:rsidRPr="00F33F18">
              <w:t xml:space="preserve"> сельского поселения на 2018-2022 годы</w:t>
            </w:r>
            <w:r w:rsidRPr="00C62B79">
              <w:t>»</w:t>
            </w:r>
          </w:p>
        </w:tc>
        <w:tc>
          <w:tcPr>
            <w:tcW w:w="2125" w:type="dxa"/>
            <w:vMerge/>
          </w:tcPr>
          <w:p w:rsidR="0034228C" w:rsidRPr="00C62B79" w:rsidRDefault="0034228C" w:rsidP="00C8169C">
            <w:pPr>
              <w:jc w:val="center"/>
            </w:pPr>
          </w:p>
        </w:tc>
        <w:tc>
          <w:tcPr>
            <w:tcW w:w="1275" w:type="dxa"/>
          </w:tcPr>
          <w:p w:rsidR="0034228C" w:rsidRDefault="0034228C" w:rsidP="00C8169C"/>
        </w:tc>
        <w:tc>
          <w:tcPr>
            <w:tcW w:w="1276" w:type="dxa"/>
          </w:tcPr>
          <w:p w:rsidR="0034228C" w:rsidRDefault="0034228C"/>
        </w:tc>
        <w:tc>
          <w:tcPr>
            <w:tcW w:w="1276" w:type="dxa"/>
          </w:tcPr>
          <w:p w:rsidR="0034228C" w:rsidRPr="00C62B79" w:rsidRDefault="0034228C" w:rsidP="00C8169C">
            <w:pPr>
              <w:jc w:val="center"/>
            </w:pPr>
          </w:p>
        </w:tc>
        <w:tc>
          <w:tcPr>
            <w:tcW w:w="1134" w:type="dxa"/>
          </w:tcPr>
          <w:p w:rsidR="0034228C" w:rsidRPr="00C62B79" w:rsidRDefault="0034228C" w:rsidP="00C8169C">
            <w:pPr>
              <w:jc w:val="center"/>
            </w:pPr>
          </w:p>
        </w:tc>
        <w:tc>
          <w:tcPr>
            <w:tcW w:w="1134" w:type="dxa"/>
          </w:tcPr>
          <w:p w:rsidR="0034228C" w:rsidRPr="00C62B79" w:rsidRDefault="0034228C" w:rsidP="00C8169C">
            <w:pPr>
              <w:jc w:val="center"/>
            </w:pPr>
          </w:p>
        </w:tc>
      </w:tr>
      <w:tr w:rsidR="0034228C" w:rsidRPr="00C62B79" w:rsidTr="00B44AD3">
        <w:trPr>
          <w:trHeight w:val="660"/>
        </w:trPr>
        <w:tc>
          <w:tcPr>
            <w:tcW w:w="6522" w:type="dxa"/>
          </w:tcPr>
          <w:p w:rsidR="0034228C" w:rsidRDefault="0034228C" w:rsidP="00B44AD3">
            <w:r>
              <w:t xml:space="preserve">Утверждение </w:t>
            </w:r>
            <w:proofErr w:type="gramStart"/>
            <w:r>
              <w:t>дизайн-проектов</w:t>
            </w:r>
            <w:proofErr w:type="gramEnd"/>
            <w:r>
              <w:t xml:space="preserve"> благоустройства </w:t>
            </w:r>
          </w:p>
          <w:p w:rsidR="0034228C" w:rsidRPr="00C62B79" w:rsidRDefault="0034228C" w:rsidP="00B44AD3">
            <w:r>
              <w:t xml:space="preserve">территорий </w:t>
            </w:r>
            <w:proofErr w:type="spellStart"/>
            <w:r>
              <w:t>Преградненского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125" w:type="dxa"/>
            <w:vMerge/>
            <w:vAlign w:val="bottom"/>
          </w:tcPr>
          <w:p w:rsidR="0034228C" w:rsidRPr="00C62B79" w:rsidRDefault="0034228C" w:rsidP="00C8169C">
            <w:pPr>
              <w:jc w:val="both"/>
            </w:pPr>
          </w:p>
        </w:tc>
        <w:tc>
          <w:tcPr>
            <w:tcW w:w="1275" w:type="dxa"/>
          </w:tcPr>
          <w:p w:rsidR="0034228C" w:rsidRPr="00C62B79" w:rsidRDefault="0034228C" w:rsidP="00C8169C"/>
        </w:tc>
        <w:tc>
          <w:tcPr>
            <w:tcW w:w="1276" w:type="dxa"/>
          </w:tcPr>
          <w:p w:rsidR="0034228C" w:rsidRDefault="0034228C"/>
        </w:tc>
        <w:tc>
          <w:tcPr>
            <w:tcW w:w="1276" w:type="dxa"/>
          </w:tcPr>
          <w:p w:rsidR="0034228C" w:rsidRPr="00C62B79" w:rsidRDefault="0034228C" w:rsidP="00E94165"/>
        </w:tc>
        <w:tc>
          <w:tcPr>
            <w:tcW w:w="1134" w:type="dxa"/>
          </w:tcPr>
          <w:p w:rsidR="0034228C" w:rsidRPr="00C62B79" w:rsidRDefault="0034228C" w:rsidP="00C8169C"/>
        </w:tc>
        <w:tc>
          <w:tcPr>
            <w:tcW w:w="1134" w:type="dxa"/>
          </w:tcPr>
          <w:p w:rsidR="0034228C" w:rsidRPr="00C62B79" w:rsidRDefault="0034228C" w:rsidP="00C8169C"/>
        </w:tc>
      </w:tr>
      <w:tr w:rsidR="0034228C" w:rsidRPr="00C62B79" w:rsidTr="00B44AD3">
        <w:trPr>
          <w:trHeight w:val="421"/>
        </w:trPr>
        <w:tc>
          <w:tcPr>
            <w:tcW w:w="6522" w:type="dxa"/>
          </w:tcPr>
          <w:p w:rsidR="0034228C" w:rsidRPr="0079266E" w:rsidRDefault="0034228C" w:rsidP="00B44AD3">
            <w:pPr>
              <w:jc w:val="both"/>
            </w:pPr>
            <w:r>
              <w:t>Конкурсные процедуры на выполнение работ</w:t>
            </w:r>
          </w:p>
        </w:tc>
        <w:tc>
          <w:tcPr>
            <w:tcW w:w="2125" w:type="dxa"/>
            <w:vMerge/>
            <w:vAlign w:val="bottom"/>
          </w:tcPr>
          <w:p w:rsidR="0034228C" w:rsidRPr="00C62B79" w:rsidRDefault="0034228C" w:rsidP="00C8169C">
            <w:pPr>
              <w:jc w:val="both"/>
            </w:pPr>
          </w:p>
        </w:tc>
        <w:tc>
          <w:tcPr>
            <w:tcW w:w="1275" w:type="dxa"/>
          </w:tcPr>
          <w:p w:rsidR="0034228C" w:rsidRDefault="0034228C" w:rsidP="00C8169C"/>
        </w:tc>
        <w:tc>
          <w:tcPr>
            <w:tcW w:w="1276" w:type="dxa"/>
          </w:tcPr>
          <w:p w:rsidR="0034228C" w:rsidRDefault="0034228C"/>
        </w:tc>
        <w:tc>
          <w:tcPr>
            <w:tcW w:w="1276" w:type="dxa"/>
          </w:tcPr>
          <w:p w:rsidR="0034228C" w:rsidRDefault="0034228C" w:rsidP="00E94165"/>
        </w:tc>
        <w:tc>
          <w:tcPr>
            <w:tcW w:w="1134" w:type="dxa"/>
          </w:tcPr>
          <w:p w:rsidR="0034228C" w:rsidRPr="00C62B79" w:rsidRDefault="0034228C" w:rsidP="00C8169C"/>
        </w:tc>
        <w:tc>
          <w:tcPr>
            <w:tcW w:w="1134" w:type="dxa"/>
          </w:tcPr>
          <w:p w:rsidR="0034228C" w:rsidRPr="00C62B79" w:rsidRDefault="0034228C" w:rsidP="00C8169C"/>
        </w:tc>
      </w:tr>
      <w:tr w:rsidR="0034228C" w:rsidRPr="00C62B79" w:rsidTr="000C49FB">
        <w:trPr>
          <w:trHeight w:val="832"/>
        </w:trPr>
        <w:tc>
          <w:tcPr>
            <w:tcW w:w="6522" w:type="dxa"/>
          </w:tcPr>
          <w:p w:rsidR="0034228C" w:rsidRPr="0079266E" w:rsidRDefault="0034228C" w:rsidP="0034228C">
            <w:pPr>
              <w:pStyle w:val="2"/>
              <w:shd w:val="clear" w:color="auto" w:fill="FFFFFF"/>
              <w:jc w:val="both"/>
              <w:rPr>
                <w:b w:val="0"/>
                <w:bCs w:val="0"/>
                <w:sz w:val="24"/>
                <w:szCs w:val="24"/>
              </w:rPr>
            </w:pPr>
            <w:r w:rsidRPr="0034228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Завершение работ по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34228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благоустройству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34228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территорий</w:t>
            </w:r>
          </w:p>
        </w:tc>
        <w:tc>
          <w:tcPr>
            <w:tcW w:w="2125" w:type="dxa"/>
            <w:vMerge/>
            <w:vAlign w:val="bottom"/>
          </w:tcPr>
          <w:p w:rsidR="0034228C" w:rsidRPr="00C62B79" w:rsidRDefault="0034228C" w:rsidP="00C8169C">
            <w:pPr>
              <w:jc w:val="both"/>
            </w:pPr>
          </w:p>
        </w:tc>
        <w:tc>
          <w:tcPr>
            <w:tcW w:w="1275" w:type="dxa"/>
          </w:tcPr>
          <w:p w:rsidR="0034228C" w:rsidRDefault="0034228C" w:rsidP="00C8169C"/>
        </w:tc>
        <w:tc>
          <w:tcPr>
            <w:tcW w:w="1276" w:type="dxa"/>
          </w:tcPr>
          <w:p w:rsidR="0034228C" w:rsidRDefault="0034228C"/>
        </w:tc>
        <w:tc>
          <w:tcPr>
            <w:tcW w:w="1276" w:type="dxa"/>
          </w:tcPr>
          <w:p w:rsidR="0034228C" w:rsidRDefault="0034228C" w:rsidP="00E94165"/>
        </w:tc>
        <w:tc>
          <w:tcPr>
            <w:tcW w:w="1134" w:type="dxa"/>
          </w:tcPr>
          <w:p w:rsidR="0034228C" w:rsidRPr="00C62B79" w:rsidRDefault="0034228C" w:rsidP="00C8169C"/>
        </w:tc>
        <w:tc>
          <w:tcPr>
            <w:tcW w:w="1134" w:type="dxa"/>
          </w:tcPr>
          <w:p w:rsidR="0034228C" w:rsidRPr="00C62B79" w:rsidRDefault="0034228C" w:rsidP="00C8169C"/>
        </w:tc>
      </w:tr>
    </w:tbl>
    <w:p w:rsidR="00ED6581" w:rsidRDefault="00ED6581" w:rsidP="00ED6581">
      <w:pPr>
        <w:jc w:val="center"/>
        <w:rPr>
          <w:b/>
        </w:rPr>
      </w:pPr>
    </w:p>
    <w:p w:rsidR="00ED6581" w:rsidRDefault="00ED6581" w:rsidP="00ED6581">
      <w:pPr>
        <w:jc w:val="center"/>
        <w:rPr>
          <w:b/>
        </w:rPr>
      </w:pPr>
    </w:p>
    <w:p w:rsidR="00ED6581" w:rsidRDefault="00ED6581" w:rsidP="00ED6581">
      <w:pPr>
        <w:jc w:val="center"/>
        <w:rPr>
          <w:b/>
        </w:rPr>
      </w:pPr>
    </w:p>
    <w:p w:rsidR="00ED6581" w:rsidRDefault="00ED6581" w:rsidP="00ED6581">
      <w:pPr>
        <w:jc w:val="center"/>
        <w:rPr>
          <w:b/>
        </w:rPr>
      </w:pPr>
    </w:p>
    <w:p w:rsidR="00B44AD3" w:rsidRDefault="00B44AD3" w:rsidP="001F1E5E">
      <w:pPr>
        <w:ind w:left="10206"/>
        <w:jc w:val="both"/>
        <w:rPr>
          <w:b/>
        </w:rPr>
      </w:pPr>
    </w:p>
    <w:p w:rsidR="00B44AD3" w:rsidRDefault="00B44AD3" w:rsidP="001F1E5E">
      <w:pPr>
        <w:ind w:left="10206"/>
        <w:jc w:val="both"/>
        <w:rPr>
          <w:b/>
        </w:rPr>
      </w:pPr>
    </w:p>
    <w:p w:rsidR="00B44AD3" w:rsidRDefault="00B44AD3" w:rsidP="001F1E5E">
      <w:pPr>
        <w:ind w:left="10206"/>
        <w:jc w:val="both"/>
        <w:rPr>
          <w:b/>
        </w:rPr>
      </w:pPr>
    </w:p>
    <w:p w:rsidR="00B44AD3" w:rsidRDefault="00B44AD3" w:rsidP="001F1E5E">
      <w:pPr>
        <w:ind w:left="10206"/>
        <w:jc w:val="both"/>
        <w:rPr>
          <w:b/>
        </w:rPr>
      </w:pPr>
    </w:p>
    <w:p w:rsidR="00B44AD3" w:rsidRDefault="00B44AD3" w:rsidP="001F1E5E">
      <w:pPr>
        <w:ind w:left="10206"/>
        <w:jc w:val="both"/>
        <w:rPr>
          <w:b/>
        </w:rPr>
      </w:pPr>
    </w:p>
    <w:p w:rsidR="00882387" w:rsidRDefault="00882387" w:rsidP="001F1E5E">
      <w:pPr>
        <w:ind w:left="10206"/>
        <w:jc w:val="both"/>
      </w:pPr>
      <w:r>
        <w:rPr>
          <w:b/>
        </w:rPr>
        <w:lastRenderedPageBreak/>
        <w:t>Приложени</w:t>
      </w:r>
      <w:r w:rsidR="00086C47">
        <w:rPr>
          <w:b/>
        </w:rPr>
        <w:t>е</w:t>
      </w:r>
      <w:r>
        <w:rPr>
          <w:b/>
        </w:rPr>
        <w:t xml:space="preserve"> 4</w:t>
      </w:r>
      <w:r>
        <w:t xml:space="preserve"> к муниципальной программе</w:t>
      </w:r>
    </w:p>
    <w:p w:rsidR="00882387" w:rsidRDefault="00882387" w:rsidP="00882387">
      <w:pPr>
        <w:jc w:val="both"/>
      </w:pPr>
    </w:p>
    <w:p w:rsidR="00882387" w:rsidRDefault="00882387" w:rsidP="00882387">
      <w:pPr>
        <w:jc w:val="both"/>
      </w:pPr>
    </w:p>
    <w:p w:rsidR="00882387" w:rsidRPr="00882387" w:rsidRDefault="00882387" w:rsidP="00882387">
      <w:pPr>
        <w:jc w:val="center"/>
        <w:rPr>
          <w:b/>
        </w:rPr>
      </w:pPr>
      <w:r w:rsidRPr="00882387">
        <w:rPr>
          <w:b/>
        </w:rPr>
        <w:t>Адресные перечни</w:t>
      </w:r>
    </w:p>
    <w:p w:rsidR="00882387" w:rsidRDefault="00882387" w:rsidP="00882387">
      <w:pPr>
        <w:jc w:val="center"/>
        <w:rPr>
          <w:b/>
        </w:rPr>
      </w:pPr>
      <w:r w:rsidRPr="00882387">
        <w:rPr>
          <w:b/>
        </w:rPr>
        <w:t xml:space="preserve">дворовых территорий многоквартирных домов и территорий общего пользования </w:t>
      </w:r>
    </w:p>
    <w:p w:rsidR="00882387" w:rsidRDefault="00882387" w:rsidP="00882387">
      <w:pPr>
        <w:jc w:val="center"/>
        <w:rPr>
          <w:b/>
        </w:rPr>
      </w:pPr>
      <w:r>
        <w:rPr>
          <w:b/>
        </w:rPr>
        <w:t xml:space="preserve">на территории </w:t>
      </w:r>
      <w:proofErr w:type="spellStart"/>
      <w:r w:rsidR="00BE7C48">
        <w:rPr>
          <w:b/>
        </w:rPr>
        <w:t>Преградненского</w:t>
      </w:r>
      <w:proofErr w:type="spellEnd"/>
      <w:r w:rsidR="00BE7C48">
        <w:rPr>
          <w:b/>
        </w:rPr>
        <w:t xml:space="preserve"> сельского</w:t>
      </w:r>
      <w:r>
        <w:rPr>
          <w:b/>
        </w:rPr>
        <w:t xml:space="preserve"> поселения</w:t>
      </w:r>
      <w:r w:rsidRPr="00882387">
        <w:rPr>
          <w:b/>
        </w:rPr>
        <w:t xml:space="preserve">, </w:t>
      </w:r>
    </w:p>
    <w:p w:rsidR="00882387" w:rsidRDefault="00882387" w:rsidP="00882387">
      <w:pPr>
        <w:jc w:val="center"/>
        <w:rPr>
          <w:b/>
        </w:rPr>
      </w:pPr>
      <w:r w:rsidRPr="00882387">
        <w:rPr>
          <w:b/>
        </w:rPr>
        <w:t xml:space="preserve">подлежащих благоустройству в 2018-2022 годах </w:t>
      </w:r>
    </w:p>
    <w:p w:rsidR="00943FE2" w:rsidRPr="00882387" w:rsidRDefault="00943FE2" w:rsidP="00882387">
      <w:pPr>
        <w:jc w:val="center"/>
        <w:rPr>
          <w:b/>
        </w:rPr>
      </w:pPr>
    </w:p>
    <w:tbl>
      <w:tblPr>
        <w:tblW w:w="1445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923"/>
        <w:gridCol w:w="6666"/>
        <w:gridCol w:w="3093"/>
      </w:tblGrid>
      <w:tr w:rsidR="00943FE2" w:rsidTr="00FC7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/п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Адресный ориентир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 работ  по благоустройству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реализации</w:t>
            </w:r>
          </w:p>
        </w:tc>
      </w:tr>
      <w:tr w:rsidR="00943FE2" w:rsidTr="00FC70B3"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Подраздел 1 «Дворовые территории многоквартирных домов»</w:t>
            </w:r>
          </w:p>
        </w:tc>
      </w:tr>
      <w:tr w:rsidR="00943FE2" w:rsidTr="00FC7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34228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t>станица Преградная, переулок Комсомольский, дом 12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65" w:rsidRDefault="00E94165" w:rsidP="00E9416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>- Ремонт асфальтобетонного покрытия придомовой территории, с заменой бортовых камней, регулированием высоты существующих колодцев;</w:t>
            </w:r>
          </w:p>
          <w:p w:rsidR="007C7C7B" w:rsidRPr="008A5527" w:rsidRDefault="007C7C7B" w:rsidP="00E9416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 xml:space="preserve">- </w:t>
            </w:r>
            <w:r>
              <w:rPr>
                <w:bCs/>
              </w:rPr>
              <w:t>ремонт тротуара</w:t>
            </w:r>
          </w:p>
          <w:p w:rsidR="00943FE2" w:rsidRDefault="00E94165" w:rsidP="00E94165">
            <w:pPr>
              <w:widowControl w:val="0"/>
              <w:autoSpaceDE w:val="0"/>
              <w:autoSpaceDN w:val="0"/>
              <w:adjustRightInd w:val="0"/>
            </w:pPr>
            <w:r w:rsidRPr="008A5527">
              <w:rPr>
                <w:bCs/>
              </w:rPr>
              <w:t xml:space="preserve">- установка </w:t>
            </w:r>
            <w:r w:rsidRPr="008A5527">
              <w:t>скамьи со спинкой на металлических опорах</w:t>
            </w:r>
          </w:p>
          <w:p w:rsidR="00FC70B3" w:rsidRDefault="00FC70B3" w:rsidP="00E9416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A5527">
              <w:t>- обустройство автомобильной парковки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FC70B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2018-2022</w:t>
            </w:r>
          </w:p>
        </w:tc>
      </w:tr>
      <w:tr w:rsidR="00943FE2" w:rsidTr="00FC7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E2" w:rsidRDefault="00943FE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FC70B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t>станица Преградная, переулок Комсомольский, дом 13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B3" w:rsidRDefault="00FC70B3" w:rsidP="00FC70B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>- Ремонт асфальтобетонного покрытия придомовой территории, с заменой бортовых камней, регулированием высоты существующих колодцев;</w:t>
            </w:r>
          </w:p>
          <w:p w:rsidR="007C7C7B" w:rsidRPr="008A5527" w:rsidRDefault="007C7C7B" w:rsidP="00FC70B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 xml:space="preserve">- </w:t>
            </w:r>
            <w:r>
              <w:rPr>
                <w:bCs/>
              </w:rPr>
              <w:t>ремонт тротуара</w:t>
            </w:r>
          </w:p>
          <w:p w:rsidR="00FC70B3" w:rsidRDefault="00FC70B3" w:rsidP="00FC70B3">
            <w:pPr>
              <w:widowControl w:val="0"/>
              <w:autoSpaceDE w:val="0"/>
              <w:autoSpaceDN w:val="0"/>
              <w:adjustRightInd w:val="0"/>
            </w:pPr>
            <w:r w:rsidRPr="008A5527">
              <w:rPr>
                <w:bCs/>
              </w:rPr>
              <w:t xml:space="preserve">- установка </w:t>
            </w:r>
            <w:r w:rsidRPr="008A5527">
              <w:t>скамьи со спинкой на металлических опорах</w:t>
            </w:r>
          </w:p>
          <w:p w:rsidR="00FC70B3" w:rsidRDefault="00FC70B3" w:rsidP="00FC70B3">
            <w:pPr>
              <w:widowControl w:val="0"/>
              <w:autoSpaceDE w:val="0"/>
              <w:autoSpaceDN w:val="0"/>
              <w:adjustRightInd w:val="0"/>
            </w:pPr>
            <w:r w:rsidRPr="008A5527">
              <w:t>- обустройство автомобильной парковки</w:t>
            </w:r>
          </w:p>
          <w:p w:rsidR="00943FE2" w:rsidRDefault="00FC70B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t>- и</w:t>
            </w:r>
            <w:r w:rsidRPr="008A5527">
              <w:t>ные виды работ (о</w:t>
            </w:r>
            <w:r w:rsidRPr="008A5527">
              <w:rPr>
                <w:bCs/>
              </w:rPr>
              <w:t>граждение придомовых газонов)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E2" w:rsidRDefault="00FC70B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2018-2022</w:t>
            </w:r>
          </w:p>
        </w:tc>
      </w:tr>
      <w:tr w:rsidR="00FC70B3" w:rsidTr="00FC7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B3" w:rsidRDefault="00FC70B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B3" w:rsidRDefault="00FC70B3">
            <w:pPr>
              <w:widowControl w:val="0"/>
              <w:autoSpaceDE w:val="0"/>
              <w:autoSpaceDN w:val="0"/>
              <w:adjustRightInd w:val="0"/>
            </w:pPr>
            <w:r>
              <w:t>станица Преградная, переулок Пионерский, дом 7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B3" w:rsidRDefault="00FC70B3" w:rsidP="00FC70B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>- Ремонт асфальтобетонного покрытия придомовой территории, с заменой бортовых камней, регулированием высоты существующих колодцев;</w:t>
            </w:r>
          </w:p>
          <w:p w:rsidR="007C7C7B" w:rsidRPr="008A5527" w:rsidRDefault="007C7C7B" w:rsidP="00FC70B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 xml:space="preserve">- </w:t>
            </w:r>
            <w:r>
              <w:rPr>
                <w:bCs/>
              </w:rPr>
              <w:t>ремонт тротуара</w:t>
            </w:r>
          </w:p>
          <w:p w:rsidR="00FC70B3" w:rsidRDefault="00FC70B3" w:rsidP="00FC70B3">
            <w:pPr>
              <w:widowControl w:val="0"/>
              <w:autoSpaceDE w:val="0"/>
              <w:autoSpaceDN w:val="0"/>
              <w:adjustRightInd w:val="0"/>
            </w:pPr>
            <w:r w:rsidRPr="008A5527">
              <w:rPr>
                <w:bCs/>
              </w:rPr>
              <w:t xml:space="preserve">- установка </w:t>
            </w:r>
            <w:r w:rsidRPr="008A5527">
              <w:t>скамьи со спинкой на металлических опорах</w:t>
            </w:r>
          </w:p>
          <w:p w:rsidR="00FC70B3" w:rsidRDefault="00FC70B3" w:rsidP="00FC70B3">
            <w:pPr>
              <w:widowControl w:val="0"/>
              <w:autoSpaceDE w:val="0"/>
              <w:autoSpaceDN w:val="0"/>
              <w:adjustRightInd w:val="0"/>
            </w:pPr>
            <w:r w:rsidRPr="008A5527">
              <w:t>- обустройство автомобильной парковки</w:t>
            </w:r>
          </w:p>
          <w:p w:rsidR="00FC70B3" w:rsidRDefault="00FC70B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B3" w:rsidRDefault="00FC70B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2018-2022</w:t>
            </w:r>
          </w:p>
        </w:tc>
      </w:tr>
      <w:tr w:rsidR="00FC70B3" w:rsidTr="00FC7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B3" w:rsidRDefault="00FC70B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B3" w:rsidRDefault="00FC70B3">
            <w:pPr>
              <w:widowControl w:val="0"/>
              <w:autoSpaceDE w:val="0"/>
              <w:autoSpaceDN w:val="0"/>
              <w:adjustRightInd w:val="0"/>
            </w:pPr>
            <w:r>
              <w:t>станица Преградная, переулок Пионерский, дом 14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B3" w:rsidRDefault="00FC70B3" w:rsidP="004734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>- Ремонт асфальтобетонного покрытия придомовой территории, с заменой бортовых камней, регулированием высоты существующих колодцев;</w:t>
            </w:r>
          </w:p>
          <w:p w:rsidR="007C7C7B" w:rsidRPr="008A5527" w:rsidRDefault="007C7C7B" w:rsidP="004734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lastRenderedPageBreak/>
              <w:t xml:space="preserve">- </w:t>
            </w:r>
            <w:r>
              <w:rPr>
                <w:bCs/>
              </w:rPr>
              <w:t>ремонт тротуара</w:t>
            </w:r>
          </w:p>
          <w:p w:rsidR="00FC70B3" w:rsidRDefault="00FC70B3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t>- обустройство автомобильной парковки</w:t>
            </w:r>
          </w:p>
          <w:p w:rsidR="00FC70B3" w:rsidRDefault="00FC70B3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t>- и</w:t>
            </w:r>
            <w:r w:rsidRPr="008A5527">
              <w:t>ные виды работ (о</w:t>
            </w:r>
            <w:r w:rsidRPr="008A5527">
              <w:rPr>
                <w:bCs/>
              </w:rPr>
              <w:t>граждение придомовых газонов)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B3" w:rsidRDefault="00FC70B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2018-2022</w:t>
            </w:r>
          </w:p>
        </w:tc>
      </w:tr>
      <w:tr w:rsidR="00FC70B3" w:rsidTr="00FC7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B3" w:rsidRDefault="00FC70B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B3" w:rsidRDefault="00FC70B3">
            <w:pPr>
              <w:widowControl w:val="0"/>
              <w:autoSpaceDE w:val="0"/>
              <w:autoSpaceDN w:val="0"/>
              <w:adjustRightInd w:val="0"/>
            </w:pPr>
            <w:r>
              <w:t>станица Преградная, переулок Пионерский, дом 22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B3" w:rsidRDefault="00FC70B3" w:rsidP="00FC70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8A5527">
              <w:rPr>
                <w:bCs/>
              </w:rPr>
              <w:t>Ремонт асфальтобетонного покрытия придомовой территории, с заменой бортовых камней, регулированием высоты существующих колодцев;</w:t>
            </w:r>
          </w:p>
          <w:p w:rsidR="007C7C7B" w:rsidRPr="008A5527" w:rsidRDefault="007C7C7B" w:rsidP="00FC70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A5527">
              <w:rPr>
                <w:bCs/>
              </w:rPr>
              <w:t xml:space="preserve">- </w:t>
            </w:r>
            <w:r>
              <w:rPr>
                <w:bCs/>
              </w:rPr>
              <w:t>ремонт тротуара</w:t>
            </w:r>
          </w:p>
          <w:p w:rsidR="00FC70B3" w:rsidRDefault="00FC70B3" w:rsidP="00FC70B3">
            <w:pPr>
              <w:widowControl w:val="0"/>
              <w:autoSpaceDE w:val="0"/>
              <w:autoSpaceDN w:val="0"/>
              <w:adjustRightInd w:val="0"/>
            </w:pPr>
            <w:r w:rsidRPr="008A5527">
              <w:t>- обустройство автомобильной парковки</w:t>
            </w:r>
          </w:p>
          <w:p w:rsidR="00FC70B3" w:rsidRDefault="00FC70B3" w:rsidP="00FC70B3">
            <w:pPr>
              <w:widowControl w:val="0"/>
              <w:autoSpaceDE w:val="0"/>
              <w:autoSpaceDN w:val="0"/>
              <w:adjustRightInd w:val="0"/>
            </w:pPr>
            <w:r w:rsidRPr="008A5527">
              <w:t xml:space="preserve">- </w:t>
            </w:r>
            <w:r>
              <w:t>р</w:t>
            </w:r>
            <w:r w:rsidRPr="008A5527">
              <w:t>аботы по озеленению дворовой территории (разбивка клумбы)</w:t>
            </w:r>
          </w:p>
          <w:p w:rsidR="00FC70B3" w:rsidRDefault="00FC70B3" w:rsidP="00FC70B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t>- и</w:t>
            </w:r>
            <w:r w:rsidRPr="008A5527">
              <w:t>ные виды работ (о</w:t>
            </w:r>
            <w:r w:rsidRPr="008A5527">
              <w:rPr>
                <w:bCs/>
              </w:rPr>
              <w:t>граждение придомовых газонов)</w:t>
            </w:r>
            <w:r w:rsidRPr="008A5527">
              <w:t xml:space="preserve">- установка </w:t>
            </w:r>
            <w:r>
              <w:t>с</w:t>
            </w:r>
            <w:r w:rsidRPr="008A5527">
              <w:t>камья с наве</w:t>
            </w:r>
            <w:r>
              <w:t xml:space="preserve">сом </w:t>
            </w:r>
            <w:r w:rsidRPr="008A5527">
              <w:t>– 2 шт.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B3" w:rsidRDefault="00FC70B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2018-2022</w:t>
            </w:r>
          </w:p>
        </w:tc>
      </w:tr>
      <w:tr w:rsidR="007F5EDC" w:rsidTr="00FC7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DC" w:rsidRDefault="007F5ED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DC" w:rsidRDefault="007F5EDC">
            <w:pPr>
              <w:widowControl w:val="0"/>
              <w:autoSpaceDE w:val="0"/>
              <w:autoSpaceDN w:val="0"/>
              <w:adjustRightInd w:val="0"/>
            </w:pPr>
            <w:r>
              <w:t>станица Преградная, переулок Пионерский, дом 30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DC" w:rsidRDefault="007F5EDC" w:rsidP="004734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>- Ремонт асфальтобетонного покрытия придомовой территории, с заменой бортовых камней, регулированием высоты существующих колодцев;</w:t>
            </w:r>
          </w:p>
          <w:p w:rsidR="007C7C7B" w:rsidRPr="008A5527" w:rsidRDefault="007C7C7B" w:rsidP="004734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 xml:space="preserve">- </w:t>
            </w:r>
            <w:r>
              <w:rPr>
                <w:bCs/>
              </w:rPr>
              <w:t>ремонт тротуара</w:t>
            </w:r>
          </w:p>
          <w:p w:rsidR="007F5EDC" w:rsidRDefault="007F5EDC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t>- обустройство автомобильной парковки</w:t>
            </w:r>
          </w:p>
          <w:p w:rsidR="007F5EDC" w:rsidRDefault="007F5EDC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t>- и</w:t>
            </w:r>
            <w:r w:rsidRPr="008A5527">
              <w:t>ные виды работ (о</w:t>
            </w:r>
            <w:r w:rsidRPr="008A5527">
              <w:rPr>
                <w:bCs/>
              </w:rPr>
              <w:t>граждение придомовых газонов)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DC" w:rsidRDefault="007F5EDC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2018-2022</w:t>
            </w:r>
          </w:p>
        </w:tc>
      </w:tr>
      <w:tr w:rsidR="007F5EDC" w:rsidTr="00FC7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DC" w:rsidRDefault="007F5ED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DC" w:rsidRDefault="007F5EDC">
            <w:pPr>
              <w:widowControl w:val="0"/>
              <w:autoSpaceDE w:val="0"/>
              <w:autoSpaceDN w:val="0"/>
              <w:adjustRightInd w:val="0"/>
            </w:pPr>
            <w:r>
              <w:t>станица Преградная, переулок Пионерский, дом 36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DC" w:rsidRDefault="007F5EDC" w:rsidP="004734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>- Ремонт асфальтобетонного покрытия придомовой территории, с заменой бортовых камней, регулированием высоты существующих колодцев;</w:t>
            </w:r>
          </w:p>
          <w:p w:rsidR="007C7C7B" w:rsidRPr="008A5527" w:rsidRDefault="007C7C7B" w:rsidP="004734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 xml:space="preserve">- </w:t>
            </w:r>
            <w:r>
              <w:rPr>
                <w:bCs/>
              </w:rPr>
              <w:t>ремонт тротуара</w:t>
            </w:r>
          </w:p>
          <w:p w:rsidR="007F5EDC" w:rsidRDefault="007F5EDC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rPr>
                <w:bCs/>
              </w:rPr>
              <w:t xml:space="preserve">- установка </w:t>
            </w:r>
            <w:r w:rsidRPr="008A5527">
              <w:t>скамьи со спинкой на металлических опорах</w:t>
            </w:r>
          </w:p>
          <w:p w:rsidR="007F5EDC" w:rsidRDefault="007F5EDC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t>- обустройство автомобильной парковки</w:t>
            </w:r>
          </w:p>
          <w:p w:rsidR="007F5EDC" w:rsidRDefault="007F5EDC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DC" w:rsidRDefault="007F5EDC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2018-2022</w:t>
            </w:r>
          </w:p>
        </w:tc>
      </w:tr>
      <w:tr w:rsidR="007F5EDC" w:rsidTr="00FC7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DC" w:rsidRDefault="007F5ED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DC" w:rsidRDefault="007F5EDC">
            <w:pPr>
              <w:widowControl w:val="0"/>
              <w:autoSpaceDE w:val="0"/>
              <w:autoSpaceDN w:val="0"/>
              <w:adjustRightInd w:val="0"/>
            </w:pPr>
            <w:r>
              <w:t>станица Преградная, улица Красная, дом 110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DC" w:rsidRDefault="007F5EDC" w:rsidP="004734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>- Ремонт асфальтобетонного покрытия придомовой территории, с заменой бортовых камней, регулированием высоты существующих колодцев;</w:t>
            </w:r>
          </w:p>
          <w:p w:rsidR="007C7C7B" w:rsidRPr="008A5527" w:rsidRDefault="007C7C7B" w:rsidP="004734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 xml:space="preserve">- </w:t>
            </w:r>
            <w:r>
              <w:rPr>
                <w:bCs/>
              </w:rPr>
              <w:t>ремонт тротуара</w:t>
            </w:r>
          </w:p>
          <w:p w:rsidR="007F5EDC" w:rsidRDefault="007F5EDC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rPr>
                <w:bCs/>
              </w:rPr>
              <w:t xml:space="preserve">- установка </w:t>
            </w:r>
            <w:r w:rsidRPr="008A5527">
              <w:t>скамьи со спинкой на металлических опорах</w:t>
            </w:r>
          </w:p>
          <w:p w:rsidR="007F5EDC" w:rsidRDefault="007F5EDC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t>- обустройство автомобильной парковки</w:t>
            </w:r>
          </w:p>
          <w:p w:rsidR="007F5EDC" w:rsidRDefault="007F5EDC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DC" w:rsidRDefault="007F5EDC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2018-2022</w:t>
            </w:r>
          </w:p>
        </w:tc>
      </w:tr>
      <w:tr w:rsidR="007F5EDC" w:rsidTr="00FC7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DC" w:rsidRDefault="007F5EDC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DC" w:rsidRDefault="007F5EDC">
            <w:pPr>
              <w:widowControl w:val="0"/>
              <w:autoSpaceDE w:val="0"/>
              <w:autoSpaceDN w:val="0"/>
              <w:adjustRightInd w:val="0"/>
            </w:pPr>
            <w:r>
              <w:t>станица Преградная, улица Красная, дом 112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DC" w:rsidRPr="008A5527" w:rsidRDefault="007F5EDC" w:rsidP="004734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 xml:space="preserve">- Ремонт асфальтобетонного покрытия придомовой территории, с заменой бортовых камней, регулированием </w:t>
            </w:r>
            <w:r w:rsidRPr="008A5527">
              <w:rPr>
                <w:bCs/>
              </w:rPr>
              <w:lastRenderedPageBreak/>
              <w:t>высоты существующих колодцев;</w:t>
            </w:r>
          </w:p>
          <w:p w:rsidR="007F5EDC" w:rsidRDefault="007F5EDC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rPr>
                <w:bCs/>
              </w:rPr>
              <w:t xml:space="preserve">- установка </w:t>
            </w:r>
            <w:r w:rsidRPr="008A5527">
              <w:t>скамьи со спинкой на металлических опорах</w:t>
            </w:r>
          </w:p>
          <w:p w:rsidR="007F5EDC" w:rsidRDefault="007F5EDC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t>- обустройство автомобильной парковки</w:t>
            </w:r>
          </w:p>
          <w:p w:rsidR="007F5EDC" w:rsidRDefault="007F5EDC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DC" w:rsidRDefault="007F5EDC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2018-2022</w:t>
            </w:r>
          </w:p>
        </w:tc>
      </w:tr>
      <w:tr w:rsidR="003A4CB6" w:rsidTr="00FC7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B6" w:rsidRDefault="003A4CB6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10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B6" w:rsidRDefault="003A4CB6">
            <w:pPr>
              <w:widowControl w:val="0"/>
              <w:autoSpaceDE w:val="0"/>
              <w:autoSpaceDN w:val="0"/>
              <w:adjustRightInd w:val="0"/>
            </w:pPr>
            <w:r>
              <w:t>станица Преградная, улица Красная, дом 119 «в»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B6" w:rsidRPr="008A5527" w:rsidRDefault="003A4CB6" w:rsidP="004734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>- Ремонт асфальтобетонного покрытия придомовой территории, с заменой бортовых камней, регулированием высоты существующих колодцев;</w:t>
            </w:r>
          </w:p>
          <w:p w:rsidR="003A4CB6" w:rsidRPr="008A5527" w:rsidRDefault="007C7C7B" w:rsidP="004734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 xml:space="preserve">- </w:t>
            </w:r>
            <w:r>
              <w:rPr>
                <w:bCs/>
              </w:rPr>
              <w:t>ремонт тротуара</w:t>
            </w:r>
            <w:r w:rsidR="003A4CB6" w:rsidRPr="008A5527">
              <w:rPr>
                <w:bCs/>
              </w:rPr>
              <w:t>;</w:t>
            </w:r>
          </w:p>
          <w:p w:rsidR="003A4CB6" w:rsidRDefault="003A4CB6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rPr>
                <w:bCs/>
              </w:rPr>
              <w:t xml:space="preserve">- </w:t>
            </w:r>
            <w:r w:rsidRPr="008A5527">
              <w:t xml:space="preserve">установка </w:t>
            </w:r>
            <w:r>
              <w:t>с</w:t>
            </w:r>
            <w:r w:rsidRPr="008A5527">
              <w:t>камьи с навесом</w:t>
            </w:r>
            <w:r>
              <w:t xml:space="preserve"> и с</w:t>
            </w:r>
            <w:r w:rsidRPr="008A5527">
              <w:t>тол</w:t>
            </w:r>
            <w:r>
              <w:t>а</w:t>
            </w:r>
            <w:r w:rsidRPr="008A5527">
              <w:t xml:space="preserve"> на металлических опорах</w:t>
            </w:r>
          </w:p>
          <w:p w:rsidR="003A4CB6" w:rsidRDefault="003A4CB6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t>- обустройство автомобильной парковки</w:t>
            </w:r>
          </w:p>
          <w:p w:rsidR="003A4CB6" w:rsidRDefault="003A4CB6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B6" w:rsidRDefault="003A4CB6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2018-2022</w:t>
            </w:r>
          </w:p>
        </w:tc>
      </w:tr>
      <w:tr w:rsidR="003A4CB6" w:rsidTr="00FC7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B6" w:rsidRDefault="003A4CB6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B6" w:rsidRDefault="003A4CB6">
            <w:pPr>
              <w:widowControl w:val="0"/>
              <w:autoSpaceDE w:val="0"/>
              <w:autoSpaceDN w:val="0"/>
              <w:adjustRightInd w:val="0"/>
            </w:pPr>
            <w:r>
              <w:t>станица Преградная, улица Октябрьская, дом 27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B6" w:rsidRDefault="003A4CB6" w:rsidP="004734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>- Ремонт асфальтобетонного покрытия придомовой территории, с заменой бортовых камней, регулированием высоты существующих колодцев;</w:t>
            </w:r>
          </w:p>
          <w:p w:rsidR="007C7C7B" w:rsidRPr="008A5527" w:rsidRDefault="007C7C7B" w:rsidP="004734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 xml:space="preserve">- </w:t>
            </w:r>
            <w:r>
              <w:rPr>
                <w:bCs/>
              </w:rPr>
              <w:t>ремонт тротуара</w:t>
            </w:r>
          </w:p>
          <w:p w:rsidR="003A4CB6" w:rsidRDefault="003A4CB6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rPr>
                <w:bCs/>
              </w:rPr>
              <w:t xml:space="preserve">- установка </w:t>
            </w:r>
            <w:r w:rsidRPr="008A5527">
              <w:t>скамьи со спинкой на металлических опорах</w:t>
            </w:r>
          </w:p>
          <w:p w:rsidR="003A4CB6" w:rsidRDefault="003A4CB6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t>- обустройство автомобильной парковки</w:t>
            </w:r>
          </w:p>
          <w:p w:rsidR="003A4CB6" w:rsidRDefault="003A4CB6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B6" w:rsidRDefault="003A4CB6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2018-2022</w:t>
            </w:r>
          </w:p>
        </w:tc>
      </w:tr>
      <w:tr w:rsidR="003A4CB6" w:rsidTr="00FC7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B6" w:rsidRDefault="003A4CB6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B6" w:rsidRDefault="003A4CB6">
            <w:pPr>
              <w:widowControl w:val="0"/>
              <w:autoSpaceDE w:val="0"/>
              <w:autoSpaceDN w:val="0"/>
              <w:adjustRightInd w:val="0"/>
            </w:pPr>
            <w:r>
              <w:t>станица Преградная, улица Октябрьская, дом 28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B6" w:rsidRDefault="003A4CB6" w:rsidP="004734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>- Ремонт асфальтобетонного покрытия придомовой территории, с заменой бортовых камней, регулированием высоты существующих колодцев;</w:t>
            </w:r>
          </w:p>
          <w:p w:rsidR="007C7C7B" w:rsidRPr="008A5527" w:rsidRDefault="007C7C7B" w:rsidP="004734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 xml:space="preserve">- </w:t>
            </w:r>
            <w:r>
              <w:rPr>
                <w:bCs/>
              </w:rPr>
              <w:t>ремонт тротуара</w:t>
            </w:r>
          </w:p>
          <w:p w:rsidR="003A4CB6" w:rsidRDefault="003A4CB6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rPr>
                <w:bCs/>
              </w:rPr>
              <w:t xml:space="preserve">- установка </w:t>
            </w:r>
            <w:r w:rsidRPr="008A5527">
              <w:t>скамьи со спинкой на металлических опорах</w:t>
            </w:r>
          </w:p>
          <w:p w:rsidR="003A4CB6" w:rsidRDefault="003A4CB6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t>- обустройство автомобильной парковки</w:t>
            </w:r>
          </w:p>
          <w:p w:rsidR="003A4CB6" w:rsidRDefault="001A2465" w:rsidP="001A246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A5527">
              <w:t xml:space="preserve">- </w:t>
            </w:r>
            <w:r>
              <w:t>о</w:t>
            </w:r>
            <w:r w:rsidRPr="008A5527">
              <w:t>бустройство детской и спортивной площадки (</w:t>
            </w:r>
            <w:r>
              <w:t>д</w:t>
            </w:r>
            <w:r w:rsidRPr="008A5527">
              <w:t xml:space="preserve">етский игровой  комплекс  </w:t>
            </w:r>
            <w:r>
              <w:t>«</w:t>
            </w:r>
            <w:r w:rsidRPr="008A5527">
              <w:t>Горка</w:t>
            </w:r>
            <w:r>
              <w:t>»</w:t>
            </w:r>
            <w:r w:rsidRPr="008A5527">
              <w:t xml:space="preserve">, качели </w:t>
            </w:r>
            <w:proofErr w:type="spellStart"/>
            <w:r w:rsidRPr="008A5527">
              <w:t>двухпролетные</w:t>
            </w:r>
            <w:proofErr w:type="spellEnd"/>
            <w:r w:rsidRPr="008A5527">
              <w:t>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B6" w:rsidRDefault="003A4CB6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2018-2022</w:t>
            </w:r>
          </w:p>
        </w:tc>
      </w:tr>
      <w:tr w:rsidR="001A2465" w:rsidTr="00FC7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65" w:rsidRDefault="001A246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65" w:rsidRDefault="001A2465">
            <w:pPr>
              <w:widowControl w:val="0"/>
              <w:autoSpaceDE w:val="0"/>
              <w:autoSpaceDN w:val="0"/>
              <w:adjustRightInd w:val="0"/>
            </w:pPr>
            <w:r>
              <w:t>станица Преградная, улица Октябрьская, дом 29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65" w:rsidRPr="008A5527" w:rsidRDefault="001A2465" w:rsidP="004734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>- Ремонт асфальтобетонного покрытия придомовой территории, с заменой бортовых камней, регулированием высоты существующих колодцев;</w:t>
            </w:r>
          </w:p>
          <w:p w:rsidR="001A2465" w:rsidRDefault="001A2465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rPr>
                <w:bCs/>
              </w:rPr>
              <w:t xml:space="preserve">- установка </w:t>
            </w:r>
            <w:r w:rsidRPr="008A5527">
              <w:t>скамьи со спинкой на металлических опорах</w:t>
            </w:r>
          </w:p>
          <w:p w:rsidR="001A2465" w:rsidRDefault="001A2465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t>- обустройство автомобильной парковки</w:t>
            </w:r>
          </w:p>
          <w:p w:rsidR="001A2465" w:rsidRDefault="001A2465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65" w:rsidRDefault="001A2465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2018-2022</w:t>
            </w:r>
          </w:p>
        </w:tc>
      </w:tr>
      <w:tr w:rsidR="001A2465" w:rsidTr="00FC7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65" w:rsidRDefault="001A246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65" w:rsidRDefault="001A2465">
            <w:pPr>
              <w:widowControl w:val="0"/>
              <w:autoSpaceDE w:val="0"/>
              <w:autoSpaceDN w:val="0"/>
              <w:adjustRightInd w:val="0"/>
            </w:pPr>
            <w:r>
              <w:t xml:space="preserve">станица Преградная, улица </w:t>
            </w:r>
            <w:r>
              <w:lastRenderedPageBreak/>
              <w:t>Октябрьская, дом 30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65" w:rsidRDefault="001A2465" w:rsidP="004734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lastRenderedPageBreak/>
              <w:t xml:space="preserve">- Ремонт асфальтобетонного покрытия придомовой </w:t>
            </w:r>
            <w:r w:rsidRPr="008A5527">
              <w:rPr>
                <w:bCs/>
              </w:rPr>
              <w:lastRenderedPageBreak/>
              <w:t>территории, с заменой бортовых камней, регулированием высоты существующих колодцев;</w:t>
            </w:r>
          </w:p>
          <w:p w:rsidR="007C7C7B" w:rsidRPr="008A5527" w:rsidRDefault="007C7C7B" w:rsidP="004734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 xml:space="preserve">- </w:t>
            </w:r>
            <w:r>
              <w:rPr>
                <w:bCs/>
              </w:rPr>
              <w:t>ремонт тротуара</w:t>
            </w:r>
          </w:p>
          <w:p w:rsidR="001A2465" w:rsidRDefault="001A2465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rPr>
                <w:bCs/>
              </w:rPr>
              <w:t xml:space="preserve">- установка </w:t>
            </w:r>
            <w:r w:rsidRPr="008A5527">
              <w:t>скамьи со спинкой на металлических опорах</w:t>
            </w:r>
          </w:p>
          <w:p w:rsidR="001A2465" w:rsidRDefault="001A2465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t>- обустройство автомобильной парковки</w:t>
            </w:r>
          </w:p>
          <w:p w:rsidR="001A2465" w:rsidRDefault="001A2465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65" w:rsidRDefault="001A2465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2018-2022</w:t>
            </w:r>
          </w:p>
        </w:tc>
      </w:tr>
      <w:tr w:rsidR="001A2465" w:rsidTr="00FC7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65" w:rsidRDefault="001A246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15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65" w:rsidRDefault="001A2465">
            <w:pPr>
              <w:widowControl w:val="0"/>
              <w:autoSpaceDE w:val="0"/>
              <w:autoSpaceDN w:val="0"/>
              <w:adjustRightInd w:val="0"/>
            </w:pPr>
            <w:r>
              <w:t>станица Преградная, улица Октябрьская, дом 31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65" w:rsidRDefault="001A2465" w:rsidP="004734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>- Ремонт асфальтобетонного покрытия придомовой территории, с заменой бортовых камней, регулированием высоты существующих колодцев;</w:t>
            </w:r>
          </w:p>
          <w:p w:rsidR="007C7C7B" w:rsidRPr="008A5527" w:rsidRDefault="007C7C7B" w:rsidP="004734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 xml:space="preserve">- </w:t>
            </w:r>
            <w:r>
              <w:rPr>
                <w:bCs/>
              </w:rPr>
              <w:t>ремонт тротуара</w:t>
            </w:r>
          </w:p>
          <w:p w:rsidR="001A2465" w:rsidRDefault="001A2465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rPr>
                <w:bCs/>
              </w:rPr>
              <w:t xml:space="preserve">- установка </w:t>
            </w:r>
            <w:r w:rsidRPr="008A5527">
              <w:t>скамьи со спинкой на металлических опорах</w:t>
            </w:r>
          </w:p>
          <w:p w:rsidR="001A2465" w:rsidRDefault="001A2465" w:rsidP="001A246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A5527">
              <w:t>- обустройство автомобильной парковки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65" w:rsidRDefault="001A2465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2018-2022</w:t>
            </w:r>
          </w:p>
        </w:tc>
      </w:tr>
      <w:tr w:rsidR="00090671" w:rsidTr="00FC7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71" w:rsidRDefault="0009067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71" w:rsidRDefault="00090671">
            <w:pPr>
              <w:widowControl w:val="0"/>
              <w:autoSpaceDE w:val="0"/>
              <w:autoSpaceDN w:val="0"/>
              <w:adjustRightInd w:val="0"/>
            </w:pPr>
            <w:r>
              <w:t>станица Преградная, улица Октябрьская, дом 32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71" w:rsidRDefault="00090671" w:rsidP="004734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>- Ремонт асфальтобетонного покрытия придомовой территории, с заменой бортовых камней, регулированием высоты существующих колодцев;</w:t>
            </w:r>
          </w:p>
          <w:p w:rsidR="007C7C7B" w:rsidRPr="008A5527" w:rsidRDefault="007C7C7B" w:rsidP="004734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 xml:space="preserve">- </w:t>
            </w:r>
            <w:r>
              <w:rPr>
                <w:bCs/>
              </w:rPr>
              <w:t>ремонт тротуара</w:t>
            </w:r>
          </w:p>
          <w:p w:rsidR="00090671" w:rsidRDefault="00090671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rPr>
                <w:bCs/>
              </w:rPr>
              <w:t xml:space="preserve">- установка </w:t>
            </w:r>
            <w:r w:rsidRPr="008A5527">
              <w:t>скамьи со спинкой на металлических опорах</w:t>
            </w:r>
          </w:p>
          <w:p w:rsidR="00090671" w:rsidRDefault="00090671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A5527">
              <w:t>- обустройство автомобильной парковки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71" w:rsidRDefault="00090671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2018-2022</w:t>
            </w:r>
          </w:p>
        </w:tc>
      </w:tr>
      <w:tr w:rsidR="00090671" w:rsidTr="00FC7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71" w:rsidRDefault="0009067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71" w:rsidRDefault="00090671">
            <w:pPr>
              <w:widowControl w:val="0"/>
              <w:autoSpaceDE w:val="0"/>
              <w:autoSpaceDN w:val="0"/>
              <w:adjustRightInd w:val="0"/>
            </w:pPr>
            <w:r>
              <w:t>станица Преградная, улица Октябрьская, дом 35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71" w:rsidRDefault="00090671" w:rsidP="004734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>- Ремонт асфальтобетонного покрытия придомовой территории, с заменой бортовых камней, регулированием высоты существующих колодцев;</w:t>
            </w:r>
          </w:p>
          <w:p w:rsidR="007C7C7B" w:rsidRPr="008A5527" w:rsidRDefault="007C7C7B" w:rsidP="004734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 xml:space="preserve">- </w:t>
            </w:r>
            <w:r>
              <w:rPr>
                <w:bCs/>
              </w:rPr>
              <w:t>ремонт тротуара</w:t>
            </w:r>
          </w:p>
          <w:p w:rsidR="00090671" w:rsidRDefault="00090671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t>- обустройство автомобильной парковки</w:t>
            </w:r>
          </w:p>
          <w:p w:rsidR="00090671" w:rsidRDefault="00090671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t>- и</w:t>
            </w:r>
            <w:r w:rsidRPr="008A5527">
              <w:t>ные виды работ (о</w:t>
            </w:r>
            <w:r w:rsidRPr="008A5527">
              <w:rPr>
                <w:bCs/>
              </w:rPr>
              <w:t>граждение придомовых газонов)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71" w:rsidRDefault="00090671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2018-2022</w:t>
            </w:r>
          </w:p>
        </w:tc>
      </w:tr>
      <w:tr w:rsidR="00090671" w:rsidTr="00FC7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71" w:rsidRDefault="0009067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71" w:rsidRDefault="00090671">
            <w:pPr>
              <w:widowControl w:val="0"/>
              <w:autoSpaceDE w:val="0"/>
              <w:autoSpaceDN w:val="0"/>
              <w:adjustRightInd w:val="0"/>
            </w:pPr>
            <w:r>
              <w:t>станица Преградная, улица Октябрьская, дом 37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71" w:rsidRDefault="00090671" w:rsidP="004734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>- Ремонт асфальтобетонного покрытия придомовой территории, с заменой бортовых камней, регулированием высоты существующих колодцев;</w:t>
            </w:r>
          </w:p>
          <w:p w:rsidR="007C7C7B" w:rsidRPr="008A5527" w:rsidRDefault="007C7C7B" w:rsidP="004734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 xml:space="preserve">- </w:t>
            </w:r>
            <w:r>
              <w:rPr>
                <w:bCs/>
              </w:rPr>
              <w:t>ремонт тротуара</w:t>
            </w:r>
          </w:p>
          <w:p w:rsidR="00090671" w:rsidRDefault="00090671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rPr>
                <w:bCs/>
              </w:rPr>
              <w:t xml:space="preserve">- установка </w:t>
            </w:r>
            <w:r w:rsidRPr="008A5527">
              <w:t>скамьи со спинкой на металлических опорах</w:t>
            </w:r>
          </w:p>
          <w:p w:rsidR="00090671" w:rsidRDefault="00090671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A5527">
              <w:t>- обустройство автомобильной парковки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71" w:rsidRDefault="00090671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2018-2022</w:t>
            </w:r>
          </w:p>
        </w:tc>
      </w:tr>
      <w:tr w:rsidR="00090671" w:rsidTr="00FC7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71" w:rsidRDefault="0009067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71" w:rsidRDefault="00090671">
            <w:pPr>
              <w:widowControl w:val="0"/>
              <w:autoSpaceDE w:val="0"/>
              <w:autoSpaceDN w:val="0"/>
              <w:adjustRightInd w:val="0"/>
            </w:pPr>
            <w:r>
              <w:t>станица Преградная, улица Советская, дом 51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71" w:rsidRPr="008A5527" w:rsidRDefault="00090671" w:rsidP="004734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>- Ремонт асфальтобетонного покрытия придомовой территории, с заменой бортовых камней, регулированием высоты существующих колодцев;</w:t>
            </w:r>
          </w:p>
          <w:p w:rsidR="00090671" w:rsidRDefault="00090671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rPr>
                <w:bCs/>
              </w:rPr>
              <w:t xml:space="preserve">- установка </w:t>
            </w:r>
            <w:r w:rsidRPr="008A5527">
              <w:t>скамьи со спинкой на металлических опорах</w:t>
            </w:r>
          </w:p>
          <w:p w:rsidR="00090671" w:rsidRDefault="00090671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lastRenderedPageBreak/>
              <w:t>- обустройство автомобильной парковки</w:t>
            </w:r>
          </w:p>
          <w:p w:rsidR="007C7C7B" w:rsidRDefault="007C7C7B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rPr>
                <w:bCs/>
              </w:rPr>
              <w:t xml:space="preserve">- </w:t>
            </w:r>
            <w:r>
              <w:rPr>
                <w:bCs/>
              </w:rPr>
              <w:t>ремонт тротуара</w:t>
            </w:r>
          </w:p>
          <w:p w:rsidR="00090671" w:rsidRDefault="00090671" w:rsidP="0009067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5527">
              <w:t xml:space="preserve">- </w:t>
            </w:r>
            <w:r>
              <w:t>о</w:t>
            </w:r>
            <w:r w:rsidRPr="008A5527">
              <w:t>бустройство детской и спортивной площадки (</w:t>
            </w:r>
            <w:r>
              <w:t>к</w:t>
            </w:r>
            <w:r w:rsidRPr="008A5527">
              <w:t xml:space="preserve">ачели </w:t>
            </w:r>
            <w:proofErr w:type="spellStart"/>
            <w:r w:rsidRPr="008A5527">
              <w:t>двухпролетные</w:t>
            </w:r>
            <w:proofErr w:type="spellEnd"/>
            <w:r w:rsidRPr="008A5527">
              <w:t xml:space="preserve">, </w:t>
            </w:r>
            <w:proofErr w:type="spellStart"/>
            <w:r>
              <w:t>р</w:t>
            </w:r>
            <w:r w:rsidRPr="008A5527">
              <w:t>уко</w:t>
            </w:r>
            <w:r>
              <w:t>ход</w:t>
            </w:r>
            <w:proofErr w:type="spellEnd"/>
            <w:r>
              <w:t>, к</w:t>
            </w:r>
            <w:r w:rsidRPr="008A5527">
              <w:t>арусель с шестью сиденьями</w:t>
            </w:r>
            <w:r>
              <w:t>, п</w:t>
            </w:r>
            <w:r w:rsidRPr="008A5527">
              <w:t>есочница с крыш</w:t>
            </w:r>
            <w:r>
              <w:t>кой и грибком)</w:t>
            </w:r>
          </w:p>
          <w:p w:rsidR="00090671" w:rsidRDefault="00090671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71" w:rsidRDefault="00090671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2018-2022</w:t>
            </w:r>
          </w:p>
        </w:tc>
      </w:tr>
      <w:tr w:rsidR="00090671" w:rsidTr="00FC7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71" w:rsidRDefault="0009067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71" w:rsidRDefault="0009067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t>станица Преградная, улица Советская, дом 53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71" w:rsidRPr="008A5527" w:rsidRDefault="00090671" w:rsidP="004734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>- Ремонт асфальтобетонного покрытия придомовой территории, с заменой бортовых камней, регулированием высоты существующих колодцев;</w:t>
            </w:r>
          </w:p>
          <w:p w:rsidR="00090671" w:rsidRDefault="00090671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rPr>
                <w:bCs/>
              </w:rPr>
              <w:t xml:space="preserve">- установка </w:t>
            </w:r>
            <w:r w:rsidRPr="008A5527">
              <w:t>скамьи со спинкой на металлических опорах</w:t>
            </w:r>
          </w:p>
          <w:p w:rsidR="007C7C7B" w:rsidRDefault="007C7C7B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rPr>
                <w:bCs/>
              </w:rPr>
              <w:t xml:space="preserve">- </w:t>
            </w:r>
            <w:r>
              <w:rPr>
                <w:bCs/>
              </w:rPr>
              <w:t>ремонт тротуара</w:t>
            </w:r>
          </w:p>
          <w:p w:rsidR="00090671" w:rsidRDefault="00090671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A5527">
              <w:t>- обустройство автомобильной парковки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71" w:rsidRDefault="00090671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2018-2022</w:t>
            </w:r>
          </w:p>
        </w:tc>
      </w:tr>
      <w:tr w:rsidR="00090671" w:rsidTr="00FC7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71" w:rsidRDefault="0009067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71" w:rsidRDefault="0009067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t>станица Преградная, улица Советская, дом 54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71" w:rsidRPr="008A5527" w:rsidRDefault="00090671" w:rsidP="004734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>- Ремонт асфальтобетонного покрытия придомовой территории, с заменой бортовых камней, регулированием высоты существующих колодцев;</w:t>
            </w:r>
          </w:p>
          <w:p w:rsidR="00090671" w:rsidRDefault="00090671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rPr>
                <w:bCs/>
              </w:rPr>
              <w:t xml:space="preserve">- установка </w:t>
            </w:r>
            <w:r w:rsidRPr="008A5527">
              <w:t>скамьи со спинкой на металлических опорах</w:t>
            </w:r>
          </w:p>
          <w:p w:rsidR="00090671" w:rsidRDefault="00090671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t>- обустройство автомобильной парковки</w:t>
            </w:r>
          </w:p>
          <w:p w:rsidR="007C7C7B" w:rsidRDefault="007C7C7B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rPr>
                <w:bCs/>
              </w:rPr>
              <w:t xml:space="preserve">- </w:t>
            </w:r>
            <w:r>
              <w:rPr>
                <w:bCs/>
              </w:rPr>
              <w:t>ремонт тротуара</w:t>
            </w:r>
          </w:p>
          <w:p w:rsidR="007C7C7B" w:rsidRDefault="007C7C7B" w:rsidP="007C7C7B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A5527">
              <w:t xml:space="preserve">- </w:t>
            </w:r>
            <w:r>
              <w:t>у</w:t>
            </w:r>
            <w:r w:rsidRPr="008A5527">
              <w:t xml:space="preserve">становка </w:t>
            </w:r>
            <w:r>
              <w:t>б</w:t>
            </w:r>
            <w:r w:rsidRPr="008A5527">
              <w:t>еседки деревянной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71" w:rsidRDefault="00090671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2018-2022</w:t>
            </w:r>
          </w:p>
        </w:tc>
      </w:tr>
      <w:tr w:rsidR="007C7C7B" w:rsidTr="00FC7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7B" w:rsidRDefault="007C7C7B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7B" w:rsidRDefault="007C7C7B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t>станица Преградная, улица Советская, дом 68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7B" w:rsidRPr="008A5527" w:rsidRDefault="007C7C7B" w:rsidP="004734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>- Ремонт асфальтобетонного покрытия придомовой территории, с заменой бортовых камней, регулированием высоты существующих колодцев;</w:t>
            </w:r>
          </w:p>
          <w:p w:rsidR="007C7C7B" w:rsidRPr="008A5527" w:rsidRDefault="007C7C7B" w:rsidP="004734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A5527">
              <w:rPr>
                <w:bCs/>
              </w:rPr>
              <w:t xml:space="preserve">- </w:t>
            </w:r>
            <w:r>
              <w:rPr>
                <w:bCs/>
              </w:rPr>
              <w:t>ремонт тротуара</w:t>
            </w:r>
            <w:r w:rsidRPr="008A5527">
              <w:rPr>
                <w:bCs/>
              </w:rPr>
              <w:t>;</w:t>
            </w:r>
          </w:p>
          <w:p w:rsidR="007C7C7B" w:rsidRDefault="007C7C7B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rPr>
                <w:bCs/>
              </w:rPr>
              <w:t xml:space="preserve">- </w:t>
            </w:r>
            <w:r w:rsidRPr="008A5527">
              <w:t xml:space="preserve">установка </w:t>
            </w:r>
            <w:r>
              <w:t>с</w:t>
            </w:r>
            <w:r w:rsidRPr="008A5527">
              <w:t>камьи с навесом</w:t>
            </w:r>
            <w:r>
              <w:t xml:space="preserve"> и с</w:t>
            </w:r>
            <w:r w:rsidRPr="008A5527">
              <w:t>тол</w:t>
            </w:r>
            <w:r>
              <w:t>а</w:t>
            </w:r>
            <w:r w:rsidRPr="008A5527">
              <w:t xml:space="preserve"> на металлических опорах</w:t>
            </w:r>
          </w:p>
          <w:p w:rsidR="007C7C7B" w:rsidRDefault="007C7C7B" w:rsidP="00473499">
            <w:pPr>
              <w:widowControl w:val="0"/>
              <w:autoSpaceDE w:val="0"/>
              <w:autoSpaceDN w:val="0"/>
              <w:adjustRightInd w:val="0"/>
            </w:pPr>
            <w:r w:rsidRPr="008A5527">
              <w:t>- обустройство автомобильной парковки</w:t>
            </w:r>
          </w:p>
          <w:p w:rsidR="007C7C7B" w:rsidRDefault="007C7C7B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7B" w:rsidRDefault="007C7C7B" w:rsidP="004734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2018-2022</w:t>
            </w:r>
          </w:p>
        </w:tc>
      </w:tr>
      <w:tr w:rsidR="00090671" w:rsidTr="00FC70B3"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71" w:rsidRDefault="0009067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Подраздел 2 «Общественные территории»</w:t>
            </w:r>
          </w:p>
        </w:tc>
      </w:tr>
      <w:tr w:rsidR="00090671" w:rsidTr="00FC70B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71" w:rsidRDefault="0009067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71" w:rsidRDefault="007C7C7B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766A8">
              <w:t>Парк станицы Преградная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62" w:rsidRPr="00027362" w:rsidRDefault="00027362" w:rsidP="00027362">
            <w:pPr>
              <w:rPr>
                <w:bCs/>
              </w:rPr>
            </w:pPr>
            <w:r w:rsidRPr="00027362">
              <w:rPr>
                <w:bCs/>
              </w:rPr>
              <w:t>Выполнение комплекса работ по благоустройству муниципальных территорий общего пользования</w:t>
            </w:r>
          </w:p>
          <w:p w:rsidR="00090671" w:rsidRDefault="0009067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71" w:rsidRDefault="0002736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2018-2022</w:t>
            </w:r>
          </w:p>
        </w:tc>
      </w:tr>
    </w:tbl>
    <w:p w:rsidR="00086C47" w:rsidRDefault="00086C47">
      <w:pPr>
        <w:jc w:val="both"/>
      </w:pPr>
    </w:p>
    <w:p w:rsidR="00086C47" w:rsidRDefault="00086C47">
      <w:pPr>
        <w:jc w:val="both"/>
      </w:pPr>
    </w:p>
    <w:p w:rsidR="00086C47" w:rsidRDefault="00086C47">
      <w:pPr>
        <w:jc w:val="both"/>
      </w:pPr>
    </w:p>
    <w:p w:rsidR="00086C47" w:rsidRDefault="00086C47">
      <w:pPr>
        <w:jc w:val="both"/>
        <w:sectPr w:rsidR="00086C47" w:rsidSect="00F46469">
          <w:footerReference w:type="default" r:id="rId29"/>
          <w:pgSz w:w="16838" w:h="11906" w:orient="landscape"/>
          <w:pgMar w:top="709" w:right="1134" w:bottom="1701" w:left="227" w:header="136" w:footer="709" w:gutter="0"/>
          <w:cols w:space="708"/>
          <w:docGrid w:linePitch="360"/>
        </w:sectPr>
      </w:pPr>
    </w:p>
    <w:p w:rsidR="00086C47" w:rsidRDefault="00092986" w:rsidP="00092986">
      <w:pPr>
        <w:jc w:val="right"/>
        <w:rPr>
          <w:sz w:val="28"/>
          <w:szCs w:val="28"/>
        </w:rPr>
      </w:pPr>
      <w:r w:rsidRPr="00092986">
        <w:rPr>
          <w:b/>
        </w:rPr>
        <w:lastRenderedPageBreak/>
        <w:t>Приложение 5</w:t>
      </w:r>
      <w:r>
        <w:rPr>
          <w:sz w:val="28"/>
          <w:szCs w:val="28"/>
        </w:rPr>
        <w:t xml:space="preserve"> </w:t>
      </w:r>
      <w:r>
        <w:t>к муниципальной программе</w:t>
      </w:r>
    </w:p>
    <w:p w:rsidR="00086C47" w:rsidRDefault="00086C47" w:rsidP="00086C47">
      <w:pPr>
        <w:jc w:val="center"/>
        <w:rPr>
          <w:sz w:val="28"/>
          <w:szCs w:val="28"/>
        </w:rPr>
      </w:pPr>
    </w:p>
    <w:p w:rsidR="00086C47" w:rsidRPr="00092986" w:rsidRDefault="00086C47" w:rsidP="00092986">
      <w:pPr>
        <w:ind w:left="851"/>
        <w:jc w:val="center"/>
      </w:pPr>
      <w:r w:rsidRPr="00092986">
        <w:t>Порядок</w:t>
      </w:r>
    </w:p>
    <w:p w:rsidR="00086C47" w:rsidRPr="00092986" w:rsidRDefault="00086C47" w:rsidP="00092986">
      <w:pPr>
        <w:autoSpaceDE w:val="0"/>
        <w:autoSpaceDN w:val="0"/>
        <w:adjustRightInd w:val="0"/>
        <w:ind w:left="851"/>
        <w:jc w:val="center"/>
      </w:pPr>
      <w:r w:rsidRPr="00092986">
        <w:t xml:space="preserve">разработки, обсуждения, согласования и утверждения дизайн-проекта благоустройства дворовой территории многоквартирного дома,  а также дизайн-проекта благоустройства общественной территории, </w:t>
      </w:r>
      <w:proofErr w:type="gramStart"/>
      <w:r w:rsidRPr="00092986">
        <w:t>включенных</w:t>
      </w:r>
      <w:proofErr w:type="gramEnd"/>
      <w:r w:rsidRPr="00092986">
        <w:t xml:space="preserve"> в муниципальную программу </w:t>
      </w:r>
      <w:r w:rsidR="00092986" w:rsidRPr="00C62B79">
        <w:t>«</w:t>
      </w:r>
      <w:r w:rsidR="00092986" w:rsidRPr="00F33F18">
        <w:t>Формирование современной городской среды</w:t>
      </w:r>
      <w:r w:rsidR="00092986">
        <w:t xml:space="preserve"> </w:t>
      </w:r>
      <w:r w:rsidR="00092986" w:rsidRPr="00F33F18">
        <w:t xml:space="preserve">на территории </w:t>
      </w:r>
      <w:proofErr w:type="spellStart"/>
      <w:r w:rsidR="00092986" w:rsidRPr="00F33F18">
        <w:t>Преградненского</w:t>
      </w:r>
      <w:proofErr w:type="spellEnd"/>
      <w:r w:rsidR="00092986" w:rsidRPr="00F33F18">
        <w:t xml:space="preserve"> сельского поселения на 2018-2022 годы</w:t>
      </w:r>
      <w:r w:rsidR="00092986" w:rsidRPr="00C62B79">
        <w:t>»</w:t>
      </w:r>
    </w:p>
    <w:p w:rsidR="00086C47" w:rsidRPr="00092986" w:rsidRDefault="00086C47" w:rsidP="00092986">
      <w:pPr>
        <w:autoSpaceDE w:val="0"/>
        <w:autoSpaceDN w:val="0"/>
        <w:adjustRightInd w:val="0"/>
        <w:ind w:left="851"/>
        <w:jc w:val="center"/>
      </w:pPr>
    </w:p>
    <w:p w:rsidR="00086C47" w:rsidRPr="00092986" w:rsidRDefault="00086C47" w:rsidP="00092986">
      <w:pPr>
        <w:numPr>
          <w:ilvl w:val="0"/>
          <w:numId w:val="5"/>
        </w:numPr>
        <w:ind w:left="851"/>
        <w:jc w:val="center"/>
      </w:pPr>
      <w:r w:rsidRPr="00092986">
        <w:t>Общие положения</w:t>
      </w:r>
    </w:p>
    <w:p w:rsidR="00086C47" w:rsidRPr="00092986" w:rsidRDefault="00086C47" w:rsidP="00092986">
      <w:pPr>
        <w:autoSpaceDE w:val="0"/>
        <w:autoSpaceDN w:val="0"/>
        <w:adjustRightInd w:val="0"/>
        <w:ind w:left="851"/>
        <w:jc w:val="both"/>
      </w:pPr>
      <w:r w:rsidRPr="00092986">
        <w:t xml:space="preserve">        1.1. Настоящий Порядок регламентирует процедуру разработки, обсуждения и согласования заинтересованными лицами </w:t>
      </w:r>
      <w:proofErr w:type="gramStart"/>
      <w:r w:rsidRPr="00092986">
        <w:t>дизайн-проекта</w:t>
      </w:r>
      <w:proofErr w:type="gramEnd"/>
      <w:r w:rsidRPr="00092986">
        <w:t xml:space="preserve"> благоустройства дворовой территории многоквартирного дома,  а также дизайн-проекта благоустройства общественной территории, их утверждение в рамках реализации муниципальной программы </w:t>
      </w:r>
      <w:r w:rsidR="00092986" w:rsidRPr="00C62B79">
        <w:t>«</w:t>
      </w:r>
      <w:r w:rsidR="00092986" w:rsidRPr="00F33F18">
        <w:t>Формирование современной городской среды</w:t>
      </w:r>
      <w:r w:rsidR="00092986">
        <w:t xml:space="preserve"> </w:t>
      </w:r>
      <w:r w:rsidR="00092986" w:rsidRPr="00F33F18">
        <w:t xml:space="preserve">на территории </w:t>
      </w:r>
      <w:proofErr w:type="spellStart"/>
      <w:r w:rsidR="00092986" w:rsidRPr="00F33F18">
        <w:t>Преградненского</w:t>
      </w:r>
      <w:proofErr w:type="spellEnd"/>
      <w:r w:rsidR="00092986" w:rsidRPr="00F33F18">
        <w:t xml:space="preserve"> сельского поселения на 2018-2022 годы</w:t>
      </w:r>
      <w:r w:rsidR="00092986" w:rsidRPr="00C62B79">
        <w:t>»</w:t>
      </w:r>
      <w:r w:rsidRPr="00092986">
        <w:t xml:space="preserve"> (далее – Порядок). </w:t>
      </w:r>
    </w:p>
    <w:p w:rsidR="00086C47" w:rsidRPr="00092986" w:rsidRDefault="00086C47" w:rsidP="00092986">
      <w:pPr>
        <w:ind w:left="851"/>
        <w:jc w:val="both"/>
      </w:pPr>
      <w:r w:rsidRPr="00092986">
        <w:t xml:space="preserve">       1.2. Под </w:t>
      </w:r>
      <w:proofErr w:type="gramStart"/>
      <w:r w:rsidRPr="00092986">
        <w:t>дизайн-проектом</w:t>
      </w:r>
      <w:proofErr w:type="gramEnd"/>
      <w:r w:rsidRPr="00092986">
        <w:t xml:space="preserve"> понимается графический и текстовый материал, включающий в себя визуализированное изображение дворовой территории или территории общего пользования, с планировочной схемой, </w:t>
      </w:r>
      <w:proofErr w:type="spellStart"/>
      <w:r w:rsidRPr="00092986">
        <w:t>фотофиксацией</w:t>
      </w:r>
      <w:proofErr w:type="spellEnd"/>
      <w:r w:rsidRPr="00092986">
        <w:t xml:space="preserve"> существующего положения, с описанием работ и мероприятий, предлагаемых к выполнению (далее – дизайн-проект).</w:t>
      </w:r>
    </w:p>
    <w:p w:rsidR="00086C47" w:rsidRPr="00092986" w:rsidRDefault="00086C47" w:rsidP="00092986">
      <w:pPr>
        <w:ind w:left="851"/>
        <w:jc w:val="both"/>
      </w:pPr>
      <w:r w:rsidRPr="00092986">
        <w:t xml:space="preserve">        Содержание </w:t>
      </w:r>
      <w:proofErr w:type="gramStart"/>
      <w:r w:rsidRPr="00092986">
        <w:t>дизайн-проекта</w:t>
      </w:r>
      <w:proofErr w:type="gramEnd"/>
      <w:r w:rsidRPr="00092986">
        <w:t xml:space="preserve">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или общественной территории с описанием работ и мероприятий, предлагаемых к выполнению.</w:t>
      </w:r>
    </w:p>
    <w:p w:rsidR="00086C47" w:rsidRPr="00092986" w:rsidRDefault="00086C47" w:rsidP="00092986">
      <w:pPr>
        <w:ind w:left="851"/>
        <w:jc w:val="both"/>
      </w:pPr>
      <w:r w:rsidRPr="00092986">
        <w:t xml:space="preserve">        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086C47" w:rsidRPr="00092986" w:rsidRDefault="00086C47" w:rsidP="00092986">
      <w:pPr>
        <w:ind w:left="851"/>
      </w:pPr>
    </w:p>
    <w:p w:rsidR="00086C47" w:rsidRPr="00092986" w:rsidRDefault="00086C47" w:rsidP="00092986">
      <w:pPr>
        <w:ind w:left="851"/>
      </w:pPr>
      <w:r w:rsidRPr="00092986">
        <w:t xml:space="preserve">2. Разработка </w:t>
      </w:r>
      <w:proofErr w:type="gramStart"/>
      <w:r w:rsidRPr="00092986">
        <w:t>дизайн-проекта</w:t>
      </w:r>
      <w:proofErr w:type="gramEnd"/>
    </w:p>
    <w:p w:rsidR="00086C47" w:rsidRPr="00092986" w:rsidRDefault="00086C47" w:rsidP="00092986">
      <w:pPr>
        <w:tabs>
          <w:tab w:val="left" w:pos="709"/>
          <w:tab w:val="left" w:pos="1664"/>
        </w:tabs>
        <w:ind w:left="851"/>
        <w:jc w:val="both"/>
      </w:pPr>
      <w:r w:rsidRPr="00092986">
        <w:t xml:space="preserve">      2.1. Разработка </w:t>
      </w:r>
      <w:proofErr w:type="gramStart"/>
      <w:r w:rsidRPr="00092986">
        <w:t>дизайн-проекта</w:t>
      </w:r>
      <w:proofErr w:type="gramEnd"/>
      <w:r w:rsidRPr="00092986">
        <w:t xml:space="preserve"> в отношении дворовых территорий многоквартирных домов и общественных территорий, осуществляется в соответствии с Правилами благоустройства </w:t>
      </w:r>
      <w:proofErr w:type="spellStart"/>
      <w:r w:rsidR="00092986">
        <w:t>Преградненского</w:t>
      </w:r>
      <w:proofErr w:type="spellEnd"/>
      <w:r w:rsidR="00092986">
        <w:t xml:space="preserve"> сельского поселения</w:t>
      </w:r>
      <w:r w:rsidRPr="00092986">
        <w:t>, требованиями Градостроительного кодекса Российской Федерации, а также действующими строительными, санитарными и иными нормами и правилами.</w:t>
      </w:r>
    </w:p>
    <w:p w:rsidR="00086C47" w:rsidRPr="00092986" w:rsidRDefault="00086C47" w:rsidP="00092986">
      <w:pPr>
        <w:tabs>
          <w:tab w:val="left" w:pos="709"/>
          <w:tab w:val="left" w:pos="1664"/>
        </w:tabs>
        <w:ind w:left="851"/>
        <w:jc w:val="both"/>
      </w:pPr>
      <w:r w:rsidRPr="00092986">
        <w:tab/>
        <w:t xml:space="preserve">2.2. Разработка </w:t>
      </w:r>
      <w:proofErr w:type="gramStart"/>
      <w:r w:rsidRPr="00092986">
        <w:t>дизайн-проекта</w:t>
      </w:r>
      <w:proofErr w:type="gramEnd"/>
      <w:r w:rsidRPr="00092986">
        <w:t xml:space="preserve"> осуществляется заинтересованными лицами.</w:t>
      </w:r>
    </w:p>
    <w:p w:rsidR="00086C47" w:rsidRPr="00092986" w:rsidRDefault="00086C47" w:rsidP="00092986">
      <w:pPr>
        <w:pStyle w:val="af"/>
        <w:shd w:val="clear" w:color="auto" w:fill="FFFFFF"/>
        <w:spacing w:before="0" w:beforeAutospacing="0" w:after="0" w:afterAutospacing="0"/>
        <w:ind w:left="851"/>
        <w:jc w:val="both"/>
      </w:pPr>
      <w:r w:rsidRPr="00092986">
        <w:t xml:space="preserve">        </w:t>
      </w:r>
    </w:p>
    <w:p w:rsidR="00086C47" w:rsidRPr="00092986" w:rsidRDefault="00086C47" w:rsidP="00092986">
      <w:pPr>
        <w:pStyle w:val="af"/>
        <w:shd w:val="clear" w:color="auto" w:fill="FFFFFF"/>
        <w:spacing w:before="0" w:beforeAutospacing="0" w:after="0" w:afterAutospacing="0"/>
        <w:ind w:left="851" w:firstLine="708"/>
        <w:jc w:val="both"/>
      </w:pPr>
      <w:r w:rsidRPr="00092986">
        <w:t xml:space="preserve">2.3. Разработка </w:t>
      </w:r>
      <w:proofErr w:type="gramStart"/>
      <w:r w:rsidRPr="00092986">
        <w:t>дизайн-проекта</w:t>
      </w:r>
      <w:proofErr w:type="gramEnd"/>
      <w:r w:rsidRPr="00092986">
        <w:t xml:space="preserve"> благоустройства дворовой территории многоквартирного дома осуществляется с учетом минимального перечня работ по благоустройству дворовой территории, установленных </w:t>
      </w:r>
      <w:r w:rsidR="00092986">
        <w:t xml:space="preserve">администрацией </w:t>
      </w:r>
      <w:proofErr w:type="spellStart"/>
      <w:r w:rsidR="00092986">
        <w:t>Преградненского</w:t>
      </w:r>
      <w:proofErr w:type="spellEnd"/>
      <w:r w:rsidR="00092986">
        <w:t xml:space="preserve"> сельского поселения</w:t>
      </w:r>
      <w:r w:rsidRPr="00092986">
        <w:t xml:space="preserve">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086C47" w:rsidRPr="00DA3AA0" w:rsidRDefault="00086C47" w:rsidP="00092986">
      <w:pPr>
        <w:tabs>
          <w:tab w:val="left" w:pos="709"/>
          <w:tab w:val="left" w:pos="1664"/>
        </w:tabs>
        <w:ind w:left="851"/>
        <w:jc w:val="both"/>
      </w:pPr>
    </w:p>
    <w:p w:rsidR="00086C47" w:rsidRPr="00092986" w:rsidRDefault="00086C47" w:rsidP="00092986">
      <w:pPr>
        <w:pStyle w:val="af0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Обсуждение, согласование и утверждение </w:t>
      </w:r>
      <w:proofErr w:type="gramStart"/>
      <w:r w:rsidRPr="000929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дизайн-проекта</w:t>
      </w:r>
      <w:proofErr w:type="gramEnd"/>
    </w:p>
    <w:p w:rsidR="00086C47" w:rsidRPr="00092986" w:rsidRDefault="00086C47" w:rsidP="00092986">
      <w:pPr>
        <w:pStyle w:val="af0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C47" w:rsidRPr="00092986" w:rsidRDefault="00086C47" w:rsidP="00092986">
      <w:pPr>
        <w:pStyle w:val="af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3.1.  Разработка,  обсуждение с заинтересованными лицами  и  согласование с обслуживающими организациями инженерных сетей </w:t>
      </w:r>
      <w:proofErr w:type="gramStart"/>
      <w:r w:rsidRPr="000929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дизайн-проекта</w:t>
      </w:r>
      <w:proofErr w:type="gramEnd"/>
      <w:r w:rsidRPr="00092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 дворовой территории многоквартирного дома, осуществляется </w:t>
      </w:r>
      <w:r w:rsidRPr="000929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уполномоченным лицом,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лицо). </w:t>
      </w:r>
    </w:p>
    <w:p w:rsidR="00086C47" w:rsidRPr="00092986" w:rsidRDefault="00086C47" w:rsidP="00092986">
      <w:pPr>
        <w:ind w:left="851"/>
        <w:jc w:val="both"/>
      </w:pPr>
      <w:r w:rsidRPr="00092986">
        <w:t xml:space="preserve">      3.2. Разработка,  обсуждение с заинтересованными лицами  и  согласование с обслуживающими организациями инженерных сетей </w:t>
      </w:r>
      <w:proofErr w:type="gramStart"/>
      <w:r w:rsidRPr="00092986">
        <w:t>дизайн-проекта</w:t>
      </w:r>
      <w:proofErr w:type="gramEnd"/>
      <w:r w:rsidRPr="00092986">
        <w:t xml:space="preserve"> благоустройства общественных территори</w:t>
      </w:r>
      <w:r w:rsidR="00092986">
        <w:t>й</w:t>
      </w:r>
      <w:r w:rsidRPr="00092986">
        <w:t xml:space="preserve"> осуществляется  лицом, уполномоченным администрацией.</w:t>
      </w:r>
    </w:p>
    <w:p w:rsidR="00086C47" w:rsidRPr="00092986" w:rsidRDefault="00086C47" w:rsidP="00092986">
      <w:pPr>
        <w:ind w:left="851"/>
        <w:jc w:val="both"/>
      </w:pPr>
      <w:r w:rsidRPr="00092986">
        <w:t xml:space="preserve">      3.3. Утверждение </w:t>
      </w:r>
      <w:proofErr w:type="gramStart"/>
      <w:r w:rsidRPr="00092986">
        <w:t>дизайн-проекта</w:t>
      </w:r>
      <w:proofErr w:type="gramEnd"/>
      <w:r w:rsidRPr="00092986">
        <w:t xml:space="preserve"> благоустройства дворовой территории многоквартирного дома осуществляется администрацией в течение двух рабочих дней со дня согласования дизайн-проекта.</w:t>
      </w:r>
    </w:p>
    <w:p w:rsidR="00086C47" w:rsidRPr="00092986" w:rsidRDefault="00086C47" w:rsidP="00092986">
      <w:pPr>
        <w:ind w:left="851"/>
        <w:jc w:val="both"/>
      </w:pPr>
      <w:r w:rsidRPr="00092986">
        <w:t xml:space="preserve">      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086C47" w:rsidRPr="00092986" w:rsidRDefault="00086C47" w:rsidP="00092986">
      <w:pPr>
        <w:ind w:left="851"/>
        <w:jc w:val="both"/>
      </w:pPr>
      <w:r w:rsidRPr="00092986">
        <w:t xml:space="preserve">      3.5. Дизайн-проект на благоустройство общественной территории утверждается в одном экземпляре и хранится в администрации.</w:t>
      </w:r>
    </w:p>
    <w:p w:rsidR="00086C47" w:rsidRPr="00092986" w:rsidRDefault="00086C47" w:rsidP="00092986">
      <w:pPr>
        <w:pStyle w:val="af0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0BA" w:rsidRDefault="006570BA" w:rsidP="006570BA">
      <w:pPr>
        <w:ind w:left="851"/>
        <w:jc w:val="right"/>
        <w:rPr>
          <w:b/>
        </w:rPr>
      </w:pPr>
    </w:p>
    <w:p w:rsidR="006570BA" w:rsidRDefault="006570BA" w:rsidP="006570BA">
      <w:pPr>
        <w:ind w:left="851"/>
        <w:jc w:val="right"/>
        <w:rPr>
          <w:b/>
        </w:rPr>
      </w:pPr>
    </w:p>
    <w:p w:rsidR="006570BA" w:rsidRDefault="006570BA" w:rsidP="006570BA">
      <w:pPr>
        <w:ind w:left="851"/>
        <w:jc w:val="right"/>
        <w:rPr>
          <w:b/>
        </w:rPr>
      </w:pPr>
    </w:p>
    <w:p w:rsidR="006570BA" w:rsidRDefault="006570BA" w:rsidP="006570BA">
      <w:pPr>
        <w:ind w:left="851"/>
        <w:jc w:val="right"/>
        <w:rPr>
          <w:b/>
        </w:rPr>
      </w:pPr>
    </w:p>
    <w:p w:rsidR="006570BA" w:rsidRDefault="006570BA" w:rsidP="006570BA">
      <w:pPr>
        <w:ind w:left="851"/>
        <w:jc w:val="right"/>
        <w:rPr>
          <w:b/>
        </w:rPr>
      </w:pPr>
    </w:p>
    <w:p w:rsidR="006570BA" w:rsidRDefault="006570BA" w:rsidP="006570BA">
      <w:pPr>
        <w:ind w:left="851"/>
        <w:jc w:val="right"/>
        <w:rPr>
          <w:b/>
        </w:rPr>
      </w:pPr>
    </w:p>
    <w:p w:rsidR="006570BA" w:rsidRDefault="006570BA" w:rsidP="006570BA">
      <w:pPr>
        <w:ind w:left="851"/>
        <w:jc w:val="right"/>
        <w:rPr>
          <w:b/>
        </w:rPr>
      </w:pPr>
    </w:p>
    <w:p w:rsidR="006570BA" w:rsidRDefault="006570BA" w:rsidP="006570BA">
      <w:pPr>
        <w:ind w:left="851"/>
        <w:jc w:val="right"/>
        <w:rPr>
          <w:b/>
        </w:rPr>
      </w:pPr>
    </w:p>
    <w:p w:rsidR="006570BA" w:rsidRDefault="006570BA" w:rsidP="006570BA">
      <w:pPr>
        <w:ind w:left="851"/>
        <w:jc w:val="right"/>
        <w:rPr>
          <w:b/>
        </w:rPr>
      </w:pPr>
    </w:p>
    <w:p w:rsidR="006570BA" w:rsidRDefault="006570BA" w:rsidP="006570BA">
      <w:pPr>
        <w:ind w:left="851"/>
        <w:jc w:val="right"/>
        <w:rPr>
          <w:b/>
        </w:rPr>
      </w:pPr>
    </w:p>
    <w:p w:rsidR="006570BA" w:rsidRDefault="006570BA" w:rsidP="006570BA">
      <w:pPr>
        <w:ind w:left="851"/>
        <w:jc w:val="right"/>
        <w:rPr>
          <w:b/>
        </w:rPr>
      </w:pPr>
    </w:p>
    <w:p w:rsidR="006570BA" w:rsidRDefault="006570BA" w:rsidP="006570BA">
      <w:pPr>
        <w:ind w:left="851"/>
        <w:jc w:val="right"/>
        <w:rPr>
          <w:b/>
        </w:rPr>
      </w:pPr>
    </w:p>
    <w:p w:rsidR="006570BA" w:rsidRDefault="006570BA" w:rsidP="006570BA">
      <w:pPr>
        <w:ind w:left="851"/>
        <w:jc w:val="right"/>
        <w:rPr>
          <w:b/>
        </w:rPr>
      </w:pPr>
    </w:p>
    <w:p w:rsidR="006570BA" w:rsidRDefault="006570BA" w:rsidP="006570BA">
      <w:pPr>
        <w:ind w:left="851"/>
        <w:jc w:val="right"/>
        <w:rPr>
          <w:b/>
        </w:rPr>
      </w:pPr>
    </w:p>
    <w:p w:rsidR="006570BA" w:rsidRDefault="006570BA" w:rsidP="006570BA">
      <w:pPr>
        <w:ind w:left="851"/>
        <w:jc w:val="right"/>
        <w:rPr>
          <w:b/>
        </w:rPr>
      </w:pPr>
    </w:p>
    <w:p w:rsidR="006570BA" w:rsidRDefault="006570BA" w:rsidP="006570BA">
      <w:pPr>
        <w:ind w:left="851"/>
        <w:jc w:val="right"/>
        <w:rPr>
          <w:b/>
        </w:rPr>
      </w:pPr>
    </w:p>
    <w:p w:rsidR="006570BA" w:rsidRDefault="006570BA" w:rsidP="006570BA">
      <w:pPr>
        <w:ind w:left="851"/>
        <w:jc w:val="right"/>
        <w:rPr>
          <w:b/>
        </w:rPr>
      </w:pPr>
    </w:p>
    <w:p w:rsidR="006570BA" w:rsidRDefault="006570BA" w:rsidP="006570BA">
      <w:pPr>
        <w:ind w:left="851"/>
        <w:jc w:val="right"/>
        <w:rPr>
          <w:b/>
        </w:rPr>
      </w:pPr>
    </w:p>
    <w:p w:rsidR="006570BA" w:rsidRDefault="006570BA" w:rsidP="006570BA">
      <w:pPr>
        <w:ind w:left="851"/>
        <w:jc w:val="right"/>
        <w:rPr>
          <w:b/>
        </w:rPr>
      </w:pPr>
    </w:p>
    <w:p w:rsidR="006570BA" w:rsidRDefault="006570BA" w:rsidP="006570BA">
      <w:pPr>
        <w:ind w:left="851"/>
        <w:jc w:val="right"/>
        <w:rPr>
          <w:b/>
        </w:rPr>
      </w:pPr>
    </w:p>
    <w:p w:rsidR="006570BA" w:rsidRDefault="006570BA" w:rsidP="006570BA">
      <w:pPr>
        <w:ind w:left="851"/>
        <w:jc w:val="right"/>
        <w:rPr>
          <w:b/>
        </w:rPr>
      </w:pPr>
    </w:p>
    <w:p w:rsidR="006570BA" w:rsidRDefault="006570BA" w:rsidP="006570BA">
      <w:pPr>
        <w:ind w:left="851"/>
        <w:jc w:val="right"/>
        <w:rPr>
          <w:b/>
        </w:rPr>
      </w:pPr>
    </w:p>
    <w:p w:rsidR="006570BA" w:rsidRDefault="006570BA" w:rsidP="006570BA">
      <w:pPr>
        <w:ind w:left="851"/>
        <w:jc w:val="right"/>
        <w:rPr>
          <w:b/>
        </w:rPr>
      </w:pPr>
    </w:p>
    <w:p w:rsidR="006570BA" w:rsidRDefault="006570BA" w:rsidP="006570BA">
      <w:pPr>
        <w:ind w:left="851"/>
        <w:jc w:val="right"/>
        <w:rPr>
          <w:b/>
        </w:rPr>
      </w:pPr>
    </w:p>
    <w:p w:rsidR="006570BA" w:rsidRDefault="006570BA" w:rsidP="006570BA">
      <w:pPr>
        <w:ind w:left="851"/>
        <w:jc w:val="right"/>
        <w:rPr>
          <w:b/>
        </w:rPr>
      </w:pPr>
    </w:p>
    <w:p w:rsidR="006570BA" w:rsidRDefault="006570BA" w:rsidP="006570BA">
      <w:pPr>
        <w:ind w:left="851"/>
        <w:jc w:val="right"/>
        <w:rPr>
          <w:b/>
        </w:rPr>
      </w:pPr>
    </w:p>
    <w:p w:rsidR="006570BA" w:rsidRDefault="006570BA" w:rsidP="006570BA">
      <w:pPr>
        <w:ind w:left="851"/>
        <w:jc w:val="right"/>
        <w:rPr>
          <w:b/>
        </w:rPr>
      </w:pPr>
    </w:p>
    <w:p w:rsidR="006570BA" w:rsidRDefault="006570BA" w:rsidP="006570BA">
      <w:pPr>
        <w:ind w:left="851"/>
        <w:jc w:val="right"/>
        <w:rPr>
          <w:b/>
        </w:rPr>
      </w:pPr>
    </w:p>
    <w:p w:rsidR="006570BA" w:rsidRDefault="006570BA" w:rsidP="006570BA">
      <w:pPr>
        <w:ind w:left="851"/>
        <w:jc w:val="right"/>
        <w:rPr>
          <w:b/>
        </w:rPr>
      </w:pPr>
    </w:p>
    <w:p w:rsidR="00086C47" w:rsidRDefault="00086C47" w:rsidP="006570BA">
      <w:pPr>
        <w:ind w:left="851"/>
        <w:jc w:val="both"/>
      </w:pPr>
    </w:p>
    <w:sectPr w:rsidR="00086C47" w:rsidSect="00086C47">
      <w:pgSz w:w="11906" w:h="16838"/>
      <w:pgMar w:top="1134" w:right="1701" w:bottom="227" w:left="709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6D0" w:rsidRDefault="00DA36D0" w:rsidP="004E48EC">
      <w:r>
        <w:separator/>
      </w:r>
    </w:p>
  </w:endnote>
  <w:endnote w:type="continuationSeparator" w:id="0">
    <w:p w:rsidR="00DA36D0" w:rsidRDefault="00DA36D0" w:rsidP="004E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lRoman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99" w:rsidRDefault="00473499" w:rsidP="00C8169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6D0" w:rsidRDefault="00DA36D0" w:rsidP="004E48EC">
      <w:r>
        <w:separator/>
      </w:r>
    </w:p>
  </w:footnote>
  <w:footnote w:type="continuationSeparator" w:id="0">
    <w:p w:rsidR="00DA36D0" w:rsidRDefault="00DA36D0" w:rsidP="004E4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1229531"/>
      <w:docPartObj>
        <w:docPartGallery w:val="Page Numbers (Top of Page)"/>
        <w:docPartUnique/>
      </w:docPartObj>
    </w:sdtPr>
    <w:sdtContent>
      <w:p w:rsidR="00473499" w:rsidRDefault="004734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048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473499" w:rsidRDefault="004734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0FF"/>
    <w:multiLevelType w:val="hybridMultilevel"/>
    <w:tmpl w:val="E6443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01EFE"/>
    <w:multiLevelType w:val="hybridMultilevel"/>
    <w:tmpl w:val="3DF2BD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6C4947"/>
    <w:multiLevelType w:val="hybridMultilevel"/>
    <w:tmpl w:val="5448B62A"/>
    <w:lvl w:ilvl="0" w:tplc="6D1E82B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8D717AB"/>
    <w:multiLevelType w:val="hybridMultilevel"/>
    <w:tmpl w:val="E6C22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13073"/>
    <w:multiLevelType w:val="hybridMultilevel"/>
    <w:tmpl w:val="E2487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EC9"/>
    <w:rsid w:val="0000202D"/>
    <w:rsid w:val="000025A0"/>
    <w:rsid w:val="0000392C"/>
    <w:rsid w:val="00006616"/>
    <w:rsid w:val="00007AA1"/>
    <w:rsid w:val="00011611"/>
    <w:rsid w:val="00012C11"/>
    <w:rsid w:val="00012EAD"/>
    <w:rsid w:val="000138CB"/>
    <w:rsid w:val="0001703D"/>
    <w:rsid w:val="00020F82"/>
    <w:rsid w:val="00021B5B"/>
    <w:rsid w:val="00022089"/>
    <w:rsid w:val="000225C1"/>
    <w:rsid w:val="00023CD5"/>
    <w:rsid w:val="00026426"/>
    <w:rsid w:val="00026597"/>
    <w:rsid w:val="00026E91"/>
    <w:rsid w:val="00027362"/>
    <w:rsid w:val="000274A4"/>
    <w:rsid w:val="000306AE"/>
    <w:rsid w:val="00037241"/>
    <w:rsid w:val="00041686"/>
    <w:rsid w:val="000431BB"/>
    <w:rsid w:val="00046590"/>
    <w:rsid w:val="000535E1"/>
    <w:rsid w:val="00053E26"/>
    <w:rsid w:val="00054AB6"/>
    <w:rsid w:val="00057E72"/>
    <w:rsid w:val="000645BD"/>
    <w:rsid w:val="00065D91"/>
    <w:rsid w:val="00067B2D"/>
    <w:rsid w:val="00072D36"/>
    <w:rsid w:val="00073144"/>
    <w:rsid w:val="00073D73"/>
    <w:rsid w:val="000749D5"/>
    <w:rsid w:val="00075DCA"/>
    <w:rsid w:val="0007700A"/>
    <w:rsid w:val="00080139"/>
    <w:rsid w:val="00081948"/>
    <w:rsid w:val="00081C39"/>
    <w:rsid w:val="000843B1"/>
    <w:rsid w:val="000855FF"/>
    <w:rsid w:val="000863D8"/>
    <w:rsid w:val="00086C47"/>
    <w:rsid w:val="00090671"/>
    <w:rsid w:val="0009126D"/>
    <w:rsid w:val="000923B9"/>
    <w:rsid w:val="00092986"/>
    <w:rsid w:val="00096BAB"/>
    <w:rsid w:val="00096E26"/>
    <w:rsid w:val="000974B8"/>
    <w:rsid w:val="000A1887"/>
    <w:rsid w:val="000A2421"/>
    <w:rsid w:val="000A34F7"/>
    <w:rsid w:val="000A417D"/>
    <w:rsid w:val="000A4BB5"/>
    <w:rsid w:val="000A5E09"/>
    <w:rsid w:val="000A77C6"/>
    <w:rsid w:val="000B10C0"/>
    <w:rsid w:val="000B3FA2"/>
    <w:rsid w:val="000B4484"/>
    <w:rsid w:val="000B73BE"/>
    <w:rsid w:val="000B7560"/>
    <w:rsid w:val="000C0762"/>
    <w:rsid w:val="000C095B"/>
    <w:rsid w:val="000C134E"/>
    <w:rsid w:val="000C304D"/>
    <w:rsid w:val="000C49FB"/>
    <w:rsid w:val="000C56DF"/>
    <w:rsid w:val="000C5A31"/>
    <w:rsid w:val="000C650E"/>
    <w:rsid w:val="000C65E7"/>
    <w:rsid w:val="000C704B"/>
    <w:rsid w:val="000D0491"/>
    <w:rsid w:val="000D1899"/>
    <w:rsid w:val="000D1D84"/>
    <w:rsid w:val="000D25CD"/>
    <w:rsid w:val="000D357B"/>
    <w:rsid w:val="000D3642"/>
    <w:rsid w:val="000D3C6C"/>
    <w:rsid w:val="000D3F72"/>
    <w:rsid w:val="000D4088"/>
    <w:rsid w:val="000D50E3"/>
    <w:rsid w:val="000E0E5A"/>
    <w:rsid w:val="000E551A"/>
    <w:rsid w:val="000E5D97"/>
    <w:rsid w:val="000E6585"/>
    <w:rsid w:val="000F0990"/>
    <w:rsid w:val="000F0E4A"/>
    <w:rsid w:val="000F1694"/>
    <w:rsid w:val="000F1AF3"/>
    <w:rsid w:val="000F4454"/>
    <w:rsid w:val="000F71C8"/>
    <w:rsid w:val="00100A52"/>
    <w:rsid w:val="001012DF"/>
    <w:rsid w:val="00101ABF"/>
    <w:rsid w:val="00103D9E"/>
    <w:rsid w:val="00104E3B"/>
    <w:rsid w:val="001057E3"/>
    <w:rsid w:val="00106678"/>
    <w:rsid w:val="00110BAA"/>
    <w:rsid w:val="00113995"/>
    <w:rsid w:val="00113DD2"/>
    <w:rsid w:val="0011537D"/>
    <w:rsid w:val="00121F3E"/>
    <w:rsid w:val="00121FAD"/>
    <w:rsid w:val="00124E4D"/>
    <w:rsid w:val="0012582D"/>
    <w:rsid w:val="001261F8"/>
    <w:rsid w:val="00131369"/>
    <w:rsid w:val="00135210"/>
    <w:rsid w:val="001414EF"/>
    <w:rsid w:val="00141910"/>
    <w:rsid w:val="001446E8"/>
    <w:rsid w:val="00145F2D"/>
    <w:rsid w:val="00147FDC"/>
    <w:rsid w:val="0015104F"/>
    <w:rsid w:val="00152980"/>
    <w:rsid w:val="001568DB"/>
    <w:rsid w:val="00157408"/>
    <w:rsid w:val="0016142D"/>
    <w:rsid w:val="001623BC"/>
    <w:rsid w:val="001628FC"/>
    <w:rsid w:val="00163FFD"/>
    <w:rsid w:val="00164D27"/>
    <w:rsid w:val="00170D69"/>
    <w:rsid w:val="00171FBA"/>
    <w:rsid w:val="0017361B"/>
    <w:rsid w:val="001745B3"/>
    <w:rsid w:val="00175345"/>
    <w:rsid w:val="00175EC1"/>
    <w:rsid w:val="00177CEE"/>
    <w:rsid w:val="001820E3"/>
    <w:rsid w:val="0018399C"/>
    <w:rsid w:val="001861CE"/>
    <w:rsid w:val="001874F7"/>
    <w:rsid w:val="00193655"/>
    <w:rsid w:val="00196590"/>
    <w:rsid w:val="001A1BF0"/>
    <w:rsid w:val="001A2465"/>
    <w:rsid w:val="001B2280"/>
    <w:rsid w:val="001B532B"/>
    <w:rsid w:val="001B6A5B"/>
    <w:rsid w:val="001C1899"/>
    <w:rsid w:val="001C5136"/>
    <w:rsid w:val="001C7273"/>
    <w:rsid w:val="001D1367"/>
    <w:rsid w:val="001D27A5"/>
    <w:rsid w:val="001D7C7A"/>
    <w:rsid w:val="001E4CC4"/>
    <w:rsid w:val="001E5625"/>
    <w:rsid w:val="001F0208"/>
    <w:rsid w:val="001F082E"/>
    <w:rsid w:val="001F0A11"/>
    <w:rsid w:val="001F0A3F"/>
    <w:rsid w:val="001F1E5E"/>
    <w:rsid w:val="001F220D"/>
    <w:rsid w:val="001F5EC0"/>
    <w:rsid w:val="001F761E"/>
    <w:rsid w:val="00200EA1"/>
    <w:rsid w:val="00201C86"/>
    <w:rsid w:val="002032E0"/>
    <w:rsid w:val="0020510C"/>
    <w:rsid w:val="00205551"/>
    <w:rsid w:val="002077C2"/>
    <w:rsid w:val="00207BE8"/>
    <w:rsid w:val="0021038F"/>
    <w:rsid w:val="00210505"/>
    <w:rsid w:val="00210832"/>
    <w:rsid w:val="0021535F"/>
    <w:rsid w:val="002161B9"/>
    <w:rsid w:val="00221E73"/>
    <w:rsid w:val="00222D7A"/>
    <w:rsid w:val="00223575"/>
    <w:rsid w:val="002235B0"/>
    <w:rsid w:val="002240A6"/>
    <w:rsid w:val="0022565B"/>
    <w:rsid w:val="00227529"/>
    <w:rsid w:val="002306E4"/>
    <w:rsid w:val="0023130B"/>
    <w:rsid w:val="00231A89"/>
    <w:rsid w:val="002331B2"/>
    <w:rsid w:val="00233EB6"/>
    <w:rsid w:val="0024260F"/>
    <w:rsid w:val="002456BB"/>
    <w:rsid w:val="002467E7"/>
    <w:rsid w:val="00252069"/>
    <w:rsid w:val="00254ED4"/>
    <w:rsid w:val="0026020C"/>
    <w:rsid w:val="002608A5"/>
    <w:rsid w:val="00264372"/>
    <w:rsid w:val="00264B82"/>
    <w:rsid w:val="00265C1C"/>
    <w:rsid w:val="00270DF7"/>
    <w:rsid w:val="00273EC0"/>
    <w:rsid w:val="00275B62"/>
    <w:rsid w:val="002770CC"/>
    <w:rsid w:val="00277440"/>
    <w:rsid w:val="00277CBA"/>
    <w:rsid w:val="00277D07"/>
    <w:rsid w:val="00280703"/>
    <w:rsid w:val="00281C3C"/>
    <w:rsid w:val="00282EB2"/>
    <w:rsid w:val="00285852"/>
    <w:rsid w:val="00285D63"/>
    <w:rsid w:val="00286700"/>
    <w:rsid w:val="00291228"/>
    <w:rsid w:val="002A2E24"/>
    <w:rsid w:val="002A2EC9"/>
    <w:rsid w:val="002A693C"/>
    <w:rsid w:val="002B3680"/>
    <w:rsid w:val="002B4EEE"/>
    <w:rsid w:val="002B5087"/>
    <w:rsid w:val="002C1A2D"/>
    <w:rsid w:val="002C2AB7"/>
    <w:rsid w:val="002D30B4"/>
    <w:rsid w:val="002D51B3"/>
    <w:rsid w:val="002D5CD4"/>
    <w:rsid w:val="002D7B6E"/>
    <w:rsid w:val="002D7E8D"/>
    <w:rsid w:val="002E2AAB"/>
    <w:rsid w:val="002E4623"/>
    <w:rsid w:val="002E66D5"/>
    <w:rsid w:val="002F0E74"/>
    <w:rsid w:val="002F1107"/>
    <w:rsid w:val="002F116A"/>
    <w:rsid w:val="002F1D99"/>
    <w:rsid w:val="002F6C3E"/>
    <w:rsid w:val="0030050B"/>
    <w:rsid w:val="003063A6"/>
    <w:rsid w:val="00306A81"/>
    <w:rsid w:val="003115D5"/>
    <w:rsid w:val="0031161E"/>
    <w:rsid w:val="003154D2"/>
    <w:rsid w:val="00316D9F"/>
    <w:rsid w:val="003205F4"/>
    <w:rsid w:val="0032154C"/>
    <w:rsid w:val="00322973"/>
    <w:rsid w:val="00325ECC"/>
    <w:rsid w:val="0032670B"/>
    <w:rsid w:val="003270EA"/>
    <w:rsid w:val="003279AA"/>
    <w:rsid w:val="00330CC1"/>
    <w:rsid w:val="00331707"/>
    <w:rsid w:val="00332F07"/>
    <w:rsid w:val="00333362"/>
    <w:rsid w:val="0034228C"/>
    <w:rsid w:val="00342DB5"/>
    <w:rsid w:val="00342EAF"/>
    <w:rsid w:val="00343F9F"/>
    <w:rsid w:val="0034486F"/>
    <w:rsid w:val="0034544C"/>
    <w:rsid w:val="003501D9"/>
    <w:rsid w:val="00356277"/>
    <w:rsid w:val="00356394"/>
    <w:rsid w:val="00356C71"/>
    <w:rsid w:val="00357F9A"/>
    <w:rsid w:val="003618CF"/>
    <w:rsid w:val="0036415D"/>
    <w:rsid w:val="0036421C"/>
    <w:rsid w:val="00366259"/>
    <w:rsid w:val="003671D7"/>
    <w:rsid w:val="00367389"/>
    <w:rsid w:val="00370022"/>
    <w:rsid w:val="003707C0"/>
    <w:rsid w:val="0037092E"/>
    <w:rsid w:val="00370D4B"/>
    <w:rsid w:val="003714EA"/>
    <w:rsid w:val="00372E77"/>
    <w:rsid w:val="00376283"/>
    <w:rsid w:val="00380F9D"/>
    <w:rsid w:val="00383171"/>
    <w:rsid w:val="00384A25"/>
    <w:rsid w:val="00385DE3"/>
    <w:rsid w:val="0038675A"/>
    <w:rsid w:val="00386B61"/>
    <w:rsid w:val="00390ED6"/>
    <w:rsid w:val="0039219A"/>
    <w:rsid w:val="00392231"/>
    <w:rsid w:val="0039256F"/>
    <w:rsid w:val="00394407"/>
    <w:rsid w:val="003945CD"/>
    <w:rsid w:val="00395245"/>
    <w:rsid w:val="00395CD1"/>
    <w:rsid w:val="003960E9"/>
    <w:rsid w:val="003977DF"/>
    <w:rsid w:val="003A11EB"/>
    <w:rsid w:val="003A2E8E"/>
    <w:rsid w:val="003A316E"/>
    <w:rsid w:val="003A4CB6"/>
    <w:rsid w:val="003A52FE"/>
    <w:rsid w:val="003A7D4A"/>
    <w:rsid w:val="003B0830"/>
    <w:rsid w:val="003B0E52"/>
    <w:rsid w:val="003B23FF"/>
    <w:rsid w:val="003B32AA"/>
    <w:rsid w:val="003B4F54"/>
    <w:rsid w:val="003C0C6F"/>
    <w:rsid w:val="003C72B3"/>
    <w:rsid w:val="003D213D"/>
    <w:rsid w:val="003D55E2"/>
    <w:rsid w:val="003E7C90"/>
    <w:rsid w:val="003F067F"/>
    <w:rsid w:val="003F25D0"/>
    <w:rsid w:val="003F438E"/>
    <w:rsid w:val="003F575F"/>
    <w:rsid w:val="003F6AF6"/>
    <w:rsid w:val="00400027"/>
    <w:rsid w:val="00400098"/>
    <w:rsid w:val="00401F4A"/>
    <w:rsid w:val="004049D2"/>
    <w:rsid w:val="004109CF"/>
    <w:rsid w:val="00411517"/>
    <w:rsid w:val="00412B3A"/>
    <w:rsid w:val="0041437F"/>
    <w:rsid w:val="0041466A"/>
    <w:rsid w:val="0041551D"/>
    <w:rsid w:val="00417CB9"/>
    <w:rsid w:val="00420ABA"/>
    <w:rsid w:val="0043172D"/>
    <w:rsid w:val="00434398"/>
    <w:rsid w:val="00435A81"/>
    <w:rsid w:val="0043731D"/>
    <w:rsid w:val="00442D83"/>
    <w:rsid w:val="00443A99"/>
    <w:rsid w:val="0044477C"/>
    <w:rsid w:val="004452A6"/>
    <w:rsid w:val="00445E26"/>
    <w:rsid w:val="004478A3"/>
    <w:rsid w:val="00451794"/>
    <w:rsid w:val="004525CE"/>
    <w:rsid w:val="004536AE"/>
    <w:rsid w:val="0045565C"/>
    <w:rsid w:val="004576AE"/>
    <w:rsid w:val="0046040C"/>
    <w:rsid w:val="004609D9"/>
    <w:rsid w:val="00460A56"/>
    <w:rsid w:val="00461219"/>
    <w:rsid w:val="0046238D"/>
    <w:rsid w:val="00463113"/>
    <w:rsid w:val="0046350C"/>
    <w:rsid w:val="0046383D"/>
    <w:rsid w:val="00466173"/>
    <w:rsid w:val="0046645F"/>
    <w:rsid w:val="004720B4"/>
    <w:rsid w:val="00472888"/>
    <w:rsid w:val="00473499"/>
    <w:rsid w:val="00473A76"/>
    <w:rsid w:val="00475663"/>
    <w:rsid w:val="0047630B"/>
    <w:rsid w:val="00477400"/>
    <w:rsid w:val="0048090E"/>
    <w:rsid w:val="00482F33"/>
    <w:rsid w:val="004842A9"/>
    <w:rsid w:val="004842C2"/>
    <w:rsid w:val="0048530E"/>
    <w:rsid w:val="00485F6C"/>
    <w:rsid w:val="004877D8"/>
    <w:rsid w:val="00491C2F"/>
    <w:rsid w:val="00493593"/>
    <w:rsid w:val="004A163C"/>
    <w:rsid w:val="004A237B"/>
    <w:rsid w:val="004A2EAB"/>
    <w:rsid w:val="004A6552"/>
    <w:rsid w:val="004A7C0B"/>
    <w:rsid w:val="004B0B1A"/>
    <w:rsid w:val="004B2FF5"/>
    <w:rsid w:val="004B5B3E"/>
    <w:rsid w:val="004B7DBD"/>
    <w:rsid w:val="004C0D91"/>
    <w:rsid w:val="004C18B6"/>
    <w:rsid w:val="004C522D"/>
    <w:rsid w:val="004C7C1D"/>
    <w:rsid w:val="004D0211"/>
    <w:rsid w:val="004D0B7F"/>
    <w:rsid w:val="004D0CF6"/>
    <w:rsid w:val="004D1562"/>
    <w:rsid w:val="004D1A36"/>
    <w:rsid w:val="004D3D8B"/>
    <w:rsid w:val="004D531F"/>
    <w:rsid w:val="004D793C"/>
    <w:rsid w:val="004E11AA"/>
    <w:rsid w:val="004E48EC"/>
    <w:rsid w:val="004E7F2C"/>
    <w:rsid w:val="004F0C23"/>
    <w:rsid w:val="004F2CAB"/>
    <w:rsid w:val="004F6269"/>
    <w:rsid w:val="005047F5"/>
    <w:rsid w:val="005209CB"/>
    <w:rsid w:val="0052399D"/>
    <w:rsid w:val="00524C95"/>
    <w:rsid w:val="00524D73"/>
    <w:rsid w:val="00525F18"/>
    <w:rsid w:val="00527D58"/>
    <w:rsid w:val="00536C7F"/>
    <w:rsid w:val="0053702D"/>
    <w:rsid w:val="00544621"/>
    <w:rsid w:val="0054518D"/>
    <w:rsid w:val="00551ED8"/>
    <w:rsid w:val="00556E21"/>
    <w:rsid w:val="00557713"/>
    <w:rsid w:val="005602E5"/>
    <w:rsid w:val="00561A3F"/>
    <w:rsid w:val="00561BD1"/>
    <w:rsid w:val="00561E31"/>
    <w:rsid w:val="0056393A"/>
    <w:rsid w:val="00563B2C"/>
    <w:rsid w:val="00565899"/>
    <w:rsid w:val="00567533"/>
    <w:rsid w:val="00573FED"/>
    <w:rsid w:val="0057756F"/>
    <w:rsid w:val="0058085B"/>
    <w:rsid w:val="005813E6"/>
    <w:rsid w:val="00582779"/>
    <w:rsid w:val="00586A87"/>
    <w:rsid w:val="0059140A"/>
    <w:rsid w:val="005943D4"/>
    <w:rsid w:val="0059568A"/>
    <w:rsid w:val="00596B8E"/>
    <w:rsid w:val="005A1454"/>
    <w:rsid w:val="005A3CFA"/>
    <w:rsid w:val="005A4DD1"/>
    <w:rsid w:val="005B07D2"/>
    <w:rsid w:val="005B29FD"/>
    <w:rsid w:val="005B308C"/>
    <w:rsid w:val="005B39D8"/>
    <w:rsid w:val="005B6827"/>
    <w:rsid w:val="005B725C"/>
    <w:rsid w:val="005C0354"/>
    <w:rsid w:val="005C1797"/>
    <w:rsid w:val="005C34E9"/>
    <w:rsid w:val="005C5FB5"/>
    <w:rsid w:val="005C6B38"/>
    <w:rsid w:val="005D1291"/>
    <w:rsid w:val="005D2287"/>
    <w:rsid w:val="005D623B"/>
    <w:rsid w:val="005D7CC6"/>
    <w:rsid w:val="005E1E8C"/>
    <w:rsid w:val="005E2972"/>
    <w:rsid w:val="005E519E"/>
    <w:rsid w:val="005E70BE"/>
    <w:rsid w:val="005E78AC"/>
    <w:rsid w:val="005E7A9E"/>
    <w:rsid w:val="005F022C"/>
    <w:rsid w:val="005F1589"/>
    <w:rsid w:val="005F1B11"/>
    <w:rsid w:val="005F28FC"/>
    <w:rsid w:val="005F3429"/>
    <w:rsid w:val="005F347A"/>
    <w:rsid w:val="005F504A"/>
    <w:rsid w:val="00600867"/>
    <w:rsid w:val="00602BEB"/>
    <w:rsid w:val="0060371E"/>
    <w:rsid w:val="00604F48"/>
    <w:rsid w:val="00616E4F"/>
    <w:rsid w:val="00624E7F"/>
    <w:rsid w:val="00624F36"/>
    <w:rsid w:val="00626616"/>
    <w:rsid w:val="00626F0F"/>
    <w:rsid w:val="00632A1A"/>
    <w:rsid w:val="006348DC"/>
    <w:rsid w:val="00635405"/>
    <w:rsid w:val="00637F05"/>
    <w:rsid w:val="00640A68"/>
    <w:rsid w:val="0064282E"/>
    <w:rsid w:val="00643C3B"/>
    <w:rsid w:val="006445FC"/>
    <w:rsid w:val="00645C1E"/>
    <w:rsid w:val="00646DA0"/>
    <w:rsid w:val="00646ED5"/>
    <w:rsid w:val="00653F67"/>
    <w:rsid w:val="00654903"/>
    <w:rsid w:val="006570BA"/>
    <w:rsid w:val="00661096"/>
    <w:rsid w:val="00663103"/>
    <w:rsid w:val="00663952"/>
    <w:rsid w:val="0066557C"/>
    <w:rsid w:val="00665740"/>
    <w:rsid w:val="0066659B"/>
    <w:rsid w:val="00666C6C"/>
    <w:rsid w:val="0066794D"/>
    <w:rsid w:val="006734CA"/>
    <w:rsid w:val="0067365F"/>
    <w:rsid w:val="00675199"/>
    <w:rsid w:val="00675611"/>
    <w:rsid w:val="006758EF"/>
    <w:rsid w:val="00677644"/>
    <w:rsid w:val="00680B4E"/>
    <w:rsid w:val="006810B1"/>
    <w:rsid w:val="00681C77"/>
    <w:rsid w:val="00686C56"/>
    <w:rsid w:val="006871E2"/>
    <w:rsid w:val="00694499"/>
    <w:rsid w:val="0069658F"/>
    <w:rsid w:val="00696E01"/>
    <w:rsid w:val="006978FC"/>
    <w:rsid w:val="006A673E"/>
    <w:rsid w:val="006C0AD7"/>
    <w:rsid w:val="006C27A4"/>
    <w:rsid w:val="006C3F65"/>
    <w:rsid w:val="006D14ED"/>
    <w:rsid w:val="006D2665"/>
    <w:rsid w:val="006D721E"/>
    <w:rsid w:val="006D78EF"/>
    <w:rsid w:val="006E0589"/>
    <w:rsid w:val="006E271E"/>
    <w:rsid w:val="006E5652"/>
    <w:rsid w:val="006E6A84"/>
    <w:rsid w:val="006F514E"/>
    <w:rsid w:val="006F6592"/>
    <w:rsid w:val="00700613"/>
    <w:rsid w:val="0070213D"/>
    <w:rsid w:val="007028D6"/>
    <w:rsid w:val="00705911"/>
    <w:rsid w:val="00705C77"/>
    <w:rsid w:val="00706CCD"/>
    <w:rsid w:val="00710347"/>
    <w:rsid w:val="007108DF"/>
    <w:rsid w:val="00712573"/>
    <w:rsid w:val="007130B8"/>
    <w:rsid w:val="00716464"/>
    <w:rsid w:val="00717EF8"/>
    <w:rsid w:val="007204BB"/>
    <w:rsid w:val="00721970"/>
    <w:rsid w:val="00722956"/>
    <w:rsid w:val="00722DF4"/>
    <w:rsid w:val="00724488"/>
    <w:rsid w:val="00727712"/>
    <w:rsid w:val="0073062F"/>
    <w:rsid w:val="00731FD1"/>
    <w:rsid w:val="007333C3"/>
    <w:rsid w:val="007348FB"/>
    <w:rsid w:val="00735A7F"/>
    <w:rsid w:val="00736750"/>
    <w:rsid w:val="00736EBA"/>
    <w:rsid w:val="0073783A"/>
    <w:rsid w:val="00740E97"/>
    <w:rsid w:val="007432C5"/>
    <w:rsid w:val="0074351B"/>
    <w:rsid w:val="00744477"/>
    <w:rsid w:val="00744699"/>
    <w:rsid w:val="007448C0"/>
    <w:rsid w:val="007457E1"/>
    <w:rsid w:val="007467E5"/>
    <w:rsid w:val="00751707"/>
    <w:rsid w:val="007538AD"/>
    <w:rsid w:val="00753CF7"/>
    <w:rsid w:val="00757CB0"/>
    <w:rsid w:val="00761738"/>
    <w:rsid w:val="007627C4"/>
    <w:rsid w:val="00765A95"/>
    <w:rsid w:val="0077255E"/>
    <w:rsid w:val="0077389D"/>
    <w:rsid w:val="00776728"/>
    <w:rsid w:val="00777A36"/>
    <w:rsid w:val="007818FD"/>
    <w:rsid w:val="00781C3E"/>
    <w:rsid w:val="00782306"/>
    <w:rsid w:val="0078498B"/>
    <w:rsid w:val="0078799C"/>
    <w:rsid w:val="00793858"/>
    <w:rsid w:val="0079415F"/>
    <w:rsid w:val="00797C08"/>
    <w:rsid w:val="007A2A14"/>
    <w:rsid w:val="007A2A49"/>
    <w:rsid w:val="007A36B8"/>
    <w:rsid w:val="007A42AE"/>
    <w:rsid w:val="007A6725"/>
    <w:rsid w:val="007A6C8F"/>
    <w:rsid w:val="007B034C"/>
    <w:rsid w:val="007B1A64"/>
    <w:rsid w:val="007B2E00"/>
    <w:rsid w:val="007B5BF4"/>
    <w:rsid w:val="007B746E"/>
    <w:rsid w:val="007C2960"/>
    <w:rsid w:val="007C348D"/>
    <w:rsid w:val="007C474E"/>
    <w:rsid w:val="007C52EB"/>
    <w:rsid w:val="007C712E"/>
    <w:rsid w:val="007C7343"/>
    <w:rsid w:val="007C7C7B"/>
    <w:rsid w:val="007D37F6"/>
    <w:rsid w:val="007D4C28"/>
    <w:rsid w:val="007D4D66"/>
    <w:rsid w:val="007D55BE"/>
    <w:rsid w:val="007D6374"/>
    <w:rsid w:val="007D7B9C"/>
    <w:rsid w:val="007E3178"/>
    <w:rsid w:val="007E3B36"/>
    <w:rsid w:val="007E4E47"/>
    <w:rsid w:val="007F02AD"/>
    <w:rsid w:val="007F0951"/>
    <w:rsid w:val="007F104E"/>
    <w:rsid w:val="007F2740"/>
    <w:rsid w:val="007F2AAD"/>
    <w:rsid w:val="007F5EDC"/>
    <w:rsid w:val="007F632A"/>
    <w:rsid w:val="008004F7"/>
    <w:rsid w:val="0080174C"/>
    <w:rsid w:val="00801BE9"/>
    <w:rsid w:val="00802304"/>
    <w:rsid w:val="00802EAE"/>
    <w:rsid w:val="008039C0"/>
    <w:rsid w:val="00803F6B"/>
    <w:rsid w:val="00805B3D"/>
    <w:rsid w:val="00811CC1"/>
    <w:rsid w:val="008131EE"/>
    <w:rsid w:val="00813BC3"/>
    <w:rsid w:val="00814CFD"/>
    <w:rsid w:val="00814D1B"/>
    <w:rsid w:val="0081669E"/>
    <w:rsid w:val="00816E05"/>
    <w:rsid w:val="00820B50"/>
    <w:rsid w:val="00821065"/>
    <w:rsid w:val="008257BF"/>
    <w:rsid w:val="00825FB6"/>
    <w:rsid w:val="008316CE"/>
    <w:rsid w:val="00831B24"/>
    <w:rsid w:val="008332E6"/>
    <w:rsid w:val="00833317"/>
    <w:rsid w:val="00837919"/>
    <w:rsid w:val="00837E2B"/>
    <w:rsid w:val="00837E9A"/>
    <w:rsid w:val="00840915"/>
    <w:rsid w:val="00841CD2"/>
    <w:rsid w:val="00842E50"/>
    <w:rsid w:val="00845B92"/>
    <w:rsid w:val="00847D6F"/>
    <w:rsid w:val="00850205"/>
    <w:rsid w:val="0085197B"/>
    <w:rsid w:val="008546E9"/>
    <w:rsid w:val="00855311"/>
    <w:rsid w:val="008556EE"/>
    <w:rsid w:val="00857035"/>
    <w:rsid w:val="00857D06"/>
    <w:rsid w:val="0086072A"/>
    <w:rsid w:val="00861928"/>
    <w:rsid w:val="0086549C"/>
    <w:rsid w:val="0086622E"/>
    <w:rsid w:val="0086654C"/>
    <w:rsid w:val="00871E21"/>
    <w:rsid w:val="008740A1"/>
    <w:rsid w:val="00874D27"/>
    <w:rsid w:val="00882387"/>
    <w:rsid w:val="00885146"/>
    <w:rsid w:val="008A5824"/>
    <w:rsid w:val="008B7448"/>
    <w:rsid w:val="008C2A4C"/>
    <w:rsid w:val="008C3DFA"/>
    <w:rsid w:val="008C4BCD"/>
    <w:rsid w:val="008C4C8C"/>
    <w:rsid w:val="008C66A8"/>
    <w:rsid w:val="008C73D0"/>
    <w:rsid w:val="008C7689"/>
    <w:rsid w:val="008D0657"/>
    <w:rsid w:val="008D4A94"/>
    <w:rsid w:val="008D52C4"/>
    <w:rsid w:val="008D5D4C"/>
    <w:rsid w:val="008D6D15"/>
    <w:rsid w:val="008D6EF9"/>
    <w:rsid w:val="008D782D"/>
    <w:rsid w:val="008E3270"/>
    <w:rsid w:val="008E5223"/>
    <w:rsid w:val="008F049F"/>
    <w:rsid w:val="008F0B9D"/>
    <w:rsid w:val="008F0F57"/>
    <w:rsid w:val="008F1D45"/>
    <w:rsid w:val="008F2180"/>
    <w:rsid w:val="008F29CD"/>
    <w:rsid w:val="008F3E81"/>
    <w:rsid w:val="008F4A57"/>
    <w:rsid w:val="008F601F"/>
    <w:rsid w:val="008F6BDE"/>
    <w:rsid w:val="00905A3D"/>
    <w:rsid w:val="00905D9C"/>
    <w:rsid w:val="009064C8"/>
    <w:rsid w:val="009068CE"/>
    <w:rsid w:val="0090710D"/>
    <w:rsid w:val="00911B23"/>
    <w:rsid w:val="0091251B"/>
    <w:rsid w:val="00914779"/>
    <w:rsid w:val="00920F92"/>
    <w:rsid w:val="0092250A"/>
    <w:rsid w:val="00923A20"/>
    <w:rsid w:val="009248BD"/>
    <w:rsid w:val="00925319"/>
    <w:rsid w:val="00926276"/>
    <w:rsid w:val="00927048"/>
    <w:rsid w:val="00932952"/>
    <w:rsid w:val="0094099E"/>
    <w:rsid w:val="00943CD0"/>
    <w:rsid w:val="00943FE2"/>
    <w:rsid w:val="00944694"/>
    <w:rsid w:val="0095265D"/>
    <w:rsid w:val="0095367E"/>
    <w:rsid w:val="009544BE"/>
    <w:rsid w:val="00960E2A"/>
    <w:rsid w:val="00965156"/>
    <w:rsid w:val="00970DCF"/>
    <w:rsid w:val="009726AC"/>
    <w:rsid w:val="00977EC4"/>
    <w:rsid w:val="0098366C"/>
    <w:rsid w:val="00984CF1"/>
    <w:rsid w:val="00987262"/>
    <w:rsid w:val="009877EF"/>
    <w:rsid w:val="0099297D"/>
    <w:rsid w:val="00993F49"/>
    <w:rsid w:val="00997E12"/>
    <w:rsid w:val="009A05F5"/>
    <w:rsid w:val="009A1912"/>
    <w:rsid w:val="009A532E"/>
    <w:rsid w:val="009A6BFA"/>
    <w:rsid w:val="009A6EF8"/>
    <w:rsid w:val="009B0EA0"/>
    <w:rsid w:val="009B1B16"/>
    <w:rsid w:val="009B4DD0"/>
    <w:rsid w:val="009B5616"/>
    <w:rsid w:val="009B6C2A"/>
    <w:rsid w:val="009B78C0"/>
    <w:rsid w:val="009C0627"/>
    <w:rsid w:val="009C3A66"/>
    <w:rsid w:val="009C4CB0"/>
    <w:rsid w:val="009C5A80"/>
    <w:rsid w:val="009C73F9"/>
    <w:rsid w:val="009C7564"/>
    <w:rsid w:val="009C7F63"/>
    <w:rsid w:val="009D208B"/>
    <w:rsid w:val="009D39D1"/>
    <w:rsid w:val="009D3B0C"/>
    <w:rsid w:val="009E2A63"/>
    <w:rsid w:val="009E3F27"/>
    <w:rsid w:val="009E4ED2"/>
    <w:rsid w:val="009E53D5"/>
    <w:rsid w:val="009F0234"/>
    <w:rsid w:val="009F0E2E"/>
    <w:rsid w:val="00A0166F"/>
    <w:rsid w:val="00A02C63"/>
    <w:rsid w:val="00A03245"/>
    <w:rsid w:val="00A03514"/>
    <w:rsid w:val="00A03879"/>
    <w:rsid w:val="00A03B56"/>
    <w:rsid w:val="00A066F6"/>
    <w:rsid w:val="00A0677F"/>
    <w:rsid w:val="00A078A7"/>
    <w:rsid w:val="00A10254"/>
    <w:rsid w:val="00A138B5"/>
    <w:rsid w:val="00A1741C"/>
    <w:rsid w:val="00A17904"/>
    <w:rsid w:val="00A22159"/>
    <w:rsid w:val="00A23418"/>
    <w:rsid w:val="00A2371B"/>
    <w:rsid w:val="00A27879"/>
    <w:rsid w:val="00A30CF7"/>
    <w:rsid w:val="00A31ECC"/>
    <w:rsid w:val="00A336A3"/>
    <w:rsid w:val="00A35571"/>
    <w:rsid w:val="00A40EBD"/>
    <w:rsid w:val="00A4224A"/>
    <w:rsid w:val="00A45837"/>
    <w:rsid w:val="00A45D13"/>
    <w:rsid w:val="00A527A9"/>
    <w:rsid w:val="00A53A80"/>
    <w:rsid w:val="00A54AEA"/>
    <w:rsid w:val="00A55595"/>
    <w:rsid w:val="00A57ED8"/>
    <w:rsid w:val="00A60E88"/>
    <w:rsid w:val="00A63F9F"/>
    <w:rsid w:val="00A65544"/>
    <w:rsid w:val="00A65CC5"/>
    <w:rsid w:val="00A66C51"/>
    <w:rsid w:val="00A7134A"/>
    <w:rsid w:val="00A728A6"/>
    <w:rsid w:val="00A75117"/>
    <w:rsid w:val="00A757A7"/>
    <w:rsid w:val="00A81CA0"/>
    <w:rsid w:val="00A83B2A"/>
    <w:rsid w:val="00A90002"/>
    <w:rsid w:val="00A937D8"/>
    <w:rsid w:val="00A93ED7"/>
    <w:rsid w:val="00A94C68"/>
    <w:rsid w:val="00A966E5"/>
    <w:rsid w:val="00A97586"/>
    <w:rsid w:val="00AA042E"/>
    <w:rsid w:val="00AA0C37"/>
    <w:rsid w:val="00AA3C24"/>
    <w:rsid w:val="00AA3C73"/>
    <w:rsid w:val="00AA49F5"/>
    <w:rsid w:val="00AA4F73"/>
    <w:rsid w:val="00AA59AE"/>
    <w:rsid w:val="00AA62D4"/>
    <w:rsid w:val="00AA670D"/>
    <w:rsid w:val="00AB1671"/>
    <w:rsid w:val="00AB4AAD"/>
    <w:rsid w:val="00AB77CF"/>
    <w:rsid w:val="00AC341F"/>
    <w:rsid w:val="00AC4145"/>
    <w:rsid w:val="00AC555E"/>
    <w:rsid w:val="00AC5DAD"/>
    <w:rsid w:val="00AC61A3"/>
    <w:rsid w:val="00AC7742"/>
    <w:rsid w:val="00AD353F"/>
    <w:rsid w:val="00AD4F81"/>
    <w:rsid w:val="00AD788A"/>
    <w:rsid w:val="00AE14D4"/>
    <w:rsid w:val="00AE170F"/>
    <w:rsid w:val="00AE4C41"/>
    <w:rsid w:val="00AE5989"/>
    <w:rsid w:val="00AE792E"/>
    <w:rsid w:val="00AF07D3"/>
    <w:rsid w:val="00AF16D1"/>
    <w:rsid w:val="00AF3A8E"/>
    <w:rsid w:val="00AF7409"/>
    <w:rsid w:val="00B01597"/>
    <w:rsid w:val="00B0626A"/>
    <w:rsid w:val="00B065BB"/>
    <w:rsid w:val="00B102F2"/>
    <w:rsid w:val="00B13440"/>
    <w:rsid w:val="00B147A9"/>
    <w:rsid w:val="00B14FD4"/>
    <w:rsid w:val="00B15126"/>
    <w:rsid w:val="00B20B65"/>
    <w:rsid w:val="00B219FF"/>
    <w:rsid w:val="00B25E91"/>
    <w:rsid w:val="00B30B22"/>
    <w:rsid w:val="00B34B1E"/>
    <w:rsid w:val="00B355DA"/>
    <w:rsid w:val="00B40362"/>
    <w:rsid w:val="00B42ADE"/>
    <w:rsid w:val="00B444D9"/>
    <w:rsid w:val="00B44AB2"/>
    <w:rsid w:val="00B44AD3"/>
    <w:rsid w:val="00B44EBE"/>
    <w:rsid w:val="00B45120"/>
    <w:rsid w:val="00B4547B"/>
    <w:rsid w:val="00B46922"/>
    <w:rsid w:val="00B47F60"/>
    <w:rsid w:val="00B5002E"/>
    <w:rsid w:val="00B50754"/>
    <w:rsid w:val="00B53436"/>
    <w:rsid w:val="00B558A6"/>
    <w:rsid w:val="00B6058E"/>
    <w:rsid w:val="00B61A33"/>
    <w:rsid w:val="00B6384E"/>
    <w:rsid w:val="00B667CE"/>
    <w:rsid w:val="00B6692B"/>
    <w:rsid w:val="00B72385"/>
    <w:rsid w:val="00B736D4"/>
    <w:rsid w:val="00B73800"/>
    <w:rsid w:val="00B73964"/>
    <w:rsid w:val="00B74CBD"/>
    <w:rsid w:val="00B765F9"/>
    <w:rsid w:val="00B77BAB"/>
    <w:rsid w:val="00B8588C"/>
    <w:rsid w:val="00B871F9"/>
    <w:rsid w:val="00B873E8"/>
    <w:rsid w:val="00B909AA"/>
    <w:rsid w:val="00B93AEA"/>
    <w:rsid w:val="00B95625"/>
    <w:rsid w:val="00B96C91"/>
    <w:rsid w:val="00BA57FF"/>
    <w:rsid w:val="00BA727F"/>
    <w:rsid w:val="00BB16CA"/>
    <w:rsid w:val="00BB5DBF"/>
    <w:rsid w:val="00BC1328"/>
    <w:rsid w:val="00BC150C"/>
    <w:rsid w:val="00BC21DE"/>
    <w:rsid w:val="00BC2F0D"/>
    <w:rsid w:val="00BC50CE"/>
    <w:rsid w:val="00BC5817"/>
    <w:rsid w:val="00BC6009"/>
    <w:rsid w:val="00BD2480"/>
    <w:rsid w:val="00BD2518"/>
    <w:rsid w:val="00BE553A"/>
    <w:rsid w:val="00BE7C48"/>
    <w:rsid w:val="00C00218"/>
    <w:rsid w:val="00C00AAB"/>
    <w:rsid w:val="00C00EC1"/>
    <w:rsid w:val="00C05DE0"/>
    <w:rsid w:val="00C07CC7"/>
    <w:rsid w:val="00C105BC"/>
    <w:rsid w:val="00C1485C"/>
    <w:rsid w:val="00C25D57"/>
    <w:rsid w:val="00C26F86"/>
    <w:rsid w:val="00C27DAE"/>
    <w:rsid w:val="00C32E3C"/>
    <w:rsid w:val="00C40900"/>
    <w:rsid w:val="00C42968"/>
    <w:rsid w:val="00C43228"/>
    <w:rsid w:val="00C44D76"/>
    <w:rsid w:val="00C50426"/>
    <w:rsid w:val="00C51339"/>
    <w:rsid w:val="00C54C6F"/>
    <w:rsid w:val="00C560D3"/>
    <w:rsid w:val="00C5707C"/>
    <w:rsid w:val="00C57B0F"/>
    <w:rsid w:val="00C57DE6"/>
    <w:rsid w:val="00C621A8"/>
    <w:rsid w:val="00C6281E"/>
    <w:rsid w:val="00C62C3D"/>
    <w:rsid w:val="00C67ED8"/>
    <w:rsid w:val="00C73A16"/>
    <w:rsid w:val="00C73FC7"/>
    <w:rsid w:val="00C80E2D"/>
    <w:rsid w:val="00C8169C"/>
    <w:rsid w:val="00C838F9"/>
    <w:rsid w:val="00C83B43"/>
    <w:rsid w:val="00C91943"/>
    <w:rsid w:val="00C91BDB"/>
    <w:rsid w:val="00C937D9"/>
    <w:rsid w:val="00C95900"/>
    <w:rsid w:val="00C97726"/>
    <w:rsid w:val="00CA19C7"/>
    <w:rsid w:val="00CA2F32"/>
    <w:rsid w:val="00CA43F3"/>
    <w:rsid w:val="00CA527B"/>
    <w:rsid w:val="00CA6A72"/>
    <w:rsid w:val="00CA6AF9"/>
    <w:rsid w:val="00CA72DB"/>
    <w:rsid w:val="00CA7FD1"/>
    <w:rsid w:val="00CB12F3"/>
    <w:rsid w:val="00CB1634"/>
    <w:rsid w:val="00CC6FE3"/>
    <w:rsid w:val="00CC7038"/>
    <w:rsid w:val="00CD43A3"/>
    <w:rsid w:val="00CD4C00"/>
    <w:rsid w:val="00CE04BF"/>
    <w:rsid w:val="00CE3145"/>
    <w:rsid w:val="00CE32C1"/>
    <w:rsid w:val="00CE4579"/>
    <w:rsid w:val="00CE4DDE"/>
    <w:rsid w:val="00CE57C4"/>
    <w:rsid w:val="00CE6745"/>
    <w:rsid w:val="00CE6AD9"/>
    <w:rsid w:val="00CE6BE4"/>
    <w:rsid w:val="00CF420F"/>
    <w:rsid w:val="00CF48EB"/>
    <w:rsid w:val="00CF4F46"/>
    <w:rsid w:val="00CF4F79"/>
    <w:rsid w:val="00CF529A"/>
    <w:rsid w:val="00CF6317"/>
    <w:rsid w:val="00CF783B"/>
    <w:rsid w:val="00D01899"/>
    <w:rsid w:val="00D01B3F"/>
    <w:rsid w:val="00D02720"/>
    <w:rsid w:val="00D06B1F"/>
    <w:rsid w:val="00D072C8"/>
    <w:rsid w:val="00D110D2"/>
    <w:rsid w:val="00D113D4"/>
    <w:rsid w:val="00D12C15"/>
    <w:rsid w:val="00D13695"/>
    <w:rsid w:val="00D13F2B"/>
    <w:rsid w:val="00D15962"/>
    <w:rsid w:val="00D16186"/>
    <w:rsid w:val="00D17DC9"/>
    <w:rsid w:val="00D22502"/>
    <w:rsid w:val="00D229B7"/>
    <w:rsid w:val="00D347D9"/>
    <w:rsid w:val="00D41C32"/>
    <w:rsid w:val="00D41E8E"/>
    <w:rsid w:val="00D440D8"/>
    <w:rsid w:val="00D44CC9"/>
    <w:rsid w:val="00D46236"/>
    <w:rsid w:val="00D47FF4"/>
    <w:rsid w:val="00D55106"/>
    <w:rsid w:val="00D56F58"/>
    <w:rsid w:val="00D73B96"/>
    <w:rsid w:val="00D745BB"/>
    <w:rsid w:val="00D772C5"/>
    <w:rsid w:val="00D804A8"/>
    <w:rsid w:val="00D807F0"/>
    <w:rsid w:val="00D81754"/>
    <w:rsid w:val="00D84D4C"/>
    <w:rsid w:val="00D908E2"/>
    <w:rsid w:val="00D932BA"/>
    <w:rsid w:val="00D93BA4"/>
    <w:rsid w:val="00D950E9"/>
    <w:rsid w:val="00D96234"/>
    <w:rsid w:val="00D963A5"/>
    <w:rsid w:val="00D9670D"/>
    <w:rsid w:val="00D96938"/>
    <w:rsid w:val="00D976BA"/>
    <w:rsid w:val="00DA36D0"/>
    <w:rsid w:val="00DA377E"/>
    <w:rsid w:val="00DA5C74"/>
    <w:rsid w:val="00DA65BC"/>
    <w:rsid w:val="00DA7693"/>
    <w:rsid w:val="00DB2369"/>
    <w:rsid w:val="00DB39A7"/>
    <w:rsid w:val="00DB7F4A"/>
    <w:rsid w:val="00DC24F2"/>
    <w:rsid w:val="00DC67CD"/>
    <w:rsid w:val="00DC71E1"/>
    <w:rsid w:val="00DD1DCC"/>
    <w:rsid w:val="00DD29D3"/>
    <w:rsid w:val="00DD442A"/>
    <w:rsid w:val="00DD6A6F"/>
    <w:rsid w:val="00DE2A87"/>
    <w:rsid w:val="00DE52A5"/>
    <w:rsid w:val="00DE7725"/>
    <w:rsid w:val="00DE7B1B"/>
    <w:rsid w:val="00DF02DB"/>
    <w:rsid w:val="00DF22C8"/>
    <w:rsid w:val="00DF3FC5"/>
    <w:rsid w:val="00DF569E"/>
    <w:rsid w:val="00DF6D38"/>
    <w:rsid w:val="00E00179"/>
    <w:rsid w:val="00E02161"/>
    <w:rsid w:val="00E02A60"/>
    <w:rsid w:val="00E03AA2"/>
    <w:rsid w:val="00E04D1E"/>
    <w:rsid w:val="00E05CE2"/>
    <w:rsid w:val="00E11D68"/>
    <w:rsid w:val="00E132F6"/>
    <w:rsid w:val="00E1798A"/>
    <w:rsid w:val="00E222E7"/>
    <w:rsid w:val="00E22CCA"/>
    <w:rsid w:val="00E24033"/>
    <w:rsid w:val="00E26ABA"/>
    <w:rsid w:val="00E30170"/>
    <w:rsid w:val="00E318CF"/>
    <w:rsid w:val="00E31F8B"/>
    <w:rsid w:val="00E33C9C"/>
    <w:rsid w:val="00E34002"/>
    <w:rsid w:val="00E34B93"/>
    <w:rsid w:val="00E3551D"/>
    <w:rsid w:val="00E358C4"/>
    <w:rsid w:val="00E426E5"/>
    <w:rsid w:val="00E431DE"/>
    <w:rsid w:val="00E43579"/>
    <w:rsid w:val="00E438CE"/>
    <w:rsid w:val="00E45187"/>
    <w:rsid w:val="00E458F0"/>
    <w:rsid w:val="00E45E39"/>
    <w:rsid w:val="00E45E81"/>
    <w:rsid w:val="00E51058"/>
    <w:rsid w:val="00E52F93"/>
    <w:rsid w:val="00E53AD0"/>
    <w:rsid w:val="00E54219"/>
    <w:rsid w:val="00E56E38"/>
    <w:rsid w:val="00E57227"/>
    <w:rsid w:val="00E57A36"/>
    <w:rsid w:val="00E60636"/>
    <w:rsid w:val="00E6241A"/>
    <w:rsid w:val="00E6458B"/>
    <w:rsid w:val="00E658C1"/>
    <w:rsid w:val="00E66F17"/>
    <w:rsid w:val="00E71A01"/>
    <w:rsid w:val="00E75E85"/>
    <w:rsid w:val="00E76B29"/>
    <w:rsid w:val="00E77BED"/>
    <w:rsid w:val="00E84B3B"/>
    <w:rsid w:val="00E85F28"/>
    <w:rsid w:val="00E86D81"/>
    <w:rsid w:val="00E91324"/>
    <w:rsid w:val="00E92483"/>
    <w:rsid w:val="00E92D5D"/>
    <w:rsid w:val="00E92EA3"/>
    <w:rsid w:val="00E94165"/>
    <w:rsid w:val="00E947A9"/>
    <w:rsid w:val="00E94D3D"/>
    <w:rsid w:val="00E95396"/>
    <w:rsid w:val="00E95E7E"/>
    <w:rsid w:val="00E97410"/>
    <w:rsid w:val="00EA049E"/>
    <w:rsid w:val="00EA4ECD"/>
    <w:rsid w:val="00EA54B4"/>
    <w:rsid w:val="00EA66EE"/>
    <w:rsid w:val="00EA7BF6"/>
    <w:rsid w:val="00EA7CD9"/>
    <w:rsid w:val="00EB14C8"/>
    <w:rsid w:val="00EB2766"/>
    <w:rsid w:val="00EB4B90"/>
    <w:rsid w:val="00EB583B"/>
    <w:rsid w:val="00EB6599"/>
    <w:rsid w:val="00EB7B04"/>
    <w:rsid w:val="00EC267A"/>
    <w:rsid w:val="00EC4CC6"/>
    <w:rsid w:val="00EC58A9"/>
    <w:rsid w:val="00EC788D"/>
    <w:rsid w:val="00ED127C"/>
    <w:rsid w:val="00ED26C6"/>
    <w:rsid w:val="00ED2D6B"/>
    <w:rsid w:val="00ED3047"/>
    <w:rsid w:val="00ED4343"/>
    <w:rsid w:val="00ED4FB4"/>
    <w:rsid w:val="00ED543C"/>
    <w:rsid w:val="00ED6581"/>
    <w:rsid w:val="00ED6AA8"/>
    <w:rsid w:val="00ED6F4D"/>
    <w:rsid w:val="00ED7578"/>
    <w:rsid w:val="00EE0437"/>
    <w:rsid w:val="00EE0703"/>
    <w:rsid w:val="00EE4140"/>
    <w:rsid w:val="00EE48A7"/>
    <w:rsid w:val="00EE7431"/>
    <w:rsid w:val="00EF01BD"/>
    <w:rsid w:val="00EF3961"/>
    <w:rsid w:val="00EF4244"/>
    <w:rsid w:val="00EF66B2"/>
    <w:rsid w:val="00F002F1"/>
    <w:rsid w:val="00F00316"/>
    <w:rsid w:val="00F00D12"/>
    <w:rsid w:val="00F0184D"/>
    <w:rsid w:val="00F02E8F"/>
    <w:rsid w:val="00F040B0"/>
    <w:rsid w:val="00F07A27"/>
    <w:rsid w:val="00F07EF3"/>
    <w:rsid w:val="00F17760"/>
    <w:rsid w:val="00F206E7"/>
    <w:rsid w:val="00F21CAF"/>
    <w:rsid w:val="00F21EC1"/>
    <w:rsid w:val="00F269E3"/>
    <w:rsid w:val="00F27267"/>
    <w:rsid w:val="00F31824"/>
    <w:rsid w:val="00F327FF"/>
    <w:rsid w:val="00F33F18"/>
    <w:rsid w:val="00F35490"/>
    <w:rsid w:val="00F36AB6"/>
    <w:rsid w:val="00F407A7"/>
    <w:rsid w:val="00F452AC"/>
    <w:rsid w:val="00F46469"/>
    <w:rsid w:val="00F5686C"/>
    <w:rsid w:val="00F635A6"/>
    <w:rsid w:val="00F649CA"/>
    <w:rsid w:val="00F64A82"/>
    <w:rsid w:val="00F6601A"/>
    <w:rsid w:val="00F67194"/>
    <w:rsid w:val="00F6799A"/>
    <w:rsid w:val="00F67D8E"/>
    <w:rsid w:val="00F72E0D"/>
    <w:rsid w:val="00F741F8"/>
    <w:rsid w:val="00F775AD"/>
    <w:rsid w:val="00F778B6"/>
    <w:rsid w:val="00F77B5B"/>
    <w:rsid w:val="00F80D71"/>
    <w:rsid w:val="00F823C2"/>
    <w:rsid w:val="00F83109"/>
    <w:rsid w:val="00F83CD0"/>
    <w:rsid w:val="00F84FE1"/>
    <w:rsid w:val="00F854DB"/>
    <w:rsid w:val="00F863F2"/>
    <w:rsid w:val="00F90828"/>
    <w:rsid w:val="00F90D1F"/>
    <w:rsid w:val="00F930DD"/>
    <w:rsid w:val="00F96EC0"/>
    <w:rsid w:val="00FA2580"/>
    <w:rsid w:val="00FA4AAE"/>
    <w:rsid w:val="00FA4ADE"/>
    <w:rsid w:val="00FA6C05"/>
    <w:rsid w:val="00FA6CEB"/>
    <w:rsid w:val="00FA7AC8"/>
    <w:rsid w:val="00FA7E65"/>
    <w:rsid w:val="00FB3BB9"/>
    <w:rsid w:val="00FB3CC7"/>
    <w:rsid w:val="00FB59AF"/>
    <w:rsid w:val="00FB6354"/>
    <w:rsid w:val="00FC026A"/>
    <w:rsid w:val="00FC2CC0"/>
    <w:rsid w:val="00FC384F"/>
    <w:rsid w:val="00FC5BBF"/>
    <w:rsid w:val="00FC70B3"/>
    <w:rsid w:val="00FD1957"/>
    <w:rsid w:val="00FD34C9"/>
    <w:rsid w:val="00FD3E81"/>
    <w:rsid w:val="00FD49CE"/>
    <w:rsid w:val="00FD50E1"/>
    <w:rsid w:val="00FD5434"/>
    <w:rsid w:val="00FD632C"/>
    <w:rsid w:val="00FE20BA"/>
    <w:rsid w:val="00FE4553"/>
    <w:rsid w:val="00FE6EFA"/>
    <w:rsid w:val="00FE77ED"/>
    <w:rsid w:val="00FF1D1C"/>
    <w:rsid w:val="00FF3A23"/>
    <w:rsid w:val="00FF3B47"/>
    <w:rsid w:val="00FF479D"/>
    <w:rsid w:val="00FF5781"/>
    <w:rsid w:val="00FF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218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33F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F2180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0D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9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48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4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4E48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E4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C474E"/>
    <w:pPr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7C474E"/>
    <w:pPr>
      <w:suppressLineNumbers/>
      <w:suppressAutoHyphens/>
    </w:pPr>
    <w:rPr>
      <w:lang w:eastAsia="zh-CN"/>
    </w:rPr>
  </w:style>
  <w:style w:type="paragraph" w:styleId="aa">
    <w:name w:val="List Paragraph"/>
    <w:basedOn w:val="a"/>
    <w:uiPriority w:val="34"/>
    <w:qFormat/>
    <w:rsid w:val="002E2AAB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7333C3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333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8F218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8F2180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92250A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c">
    <w:name w:val="Основной текст Знак"/>
    <w:basedOn w:val="a0"/>
    <w:link w:val="ab"/>
    <w:rsid w:val="0092250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42A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2A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3F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Абзац списка1"/>
    <w:basedOn w:val="a"/>
    <w:rsid w:val="00F33F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086C47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086C47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0D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9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48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4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E48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4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C474E"/>
    <w:pPr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7C474E"/>
    <w:pPr>
      <w:suppressLineNumbers/>
      <w:suppressAutoHyphens/>
    </w:pPr>
    <w:rPr>
      <w:lang w:eastAsia="zh-CN"/>
    </w:rPr>
  </w:style>
  <w:style w:type="paragraph" w:styleId="aa">
    <w:name w:val="List Paragraph"/>
    <w:basedOn w:val="a"/>
    <w:uiPriority w:val="34"/>
    <w:qFormat/>
    <w:rsid w:val="002E2AAB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7333C3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333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45307506&amp;sub=0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bel-dachnaya.ru/images/product/big/10660.jpg" TargetMode="External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hyperlink" Target="consultantplus://offline/ref=1BB76CE11A32CE855BABD4642DE9CA9A73E42BE33B356D9C17D88B3AFC1FB24311B95BC565AFE903aEFDJ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fis.ru/popup_imgs/10590788.jpg" TargetMode="External"/><Relationship Id="rId22" Type="http://schemas.openxmlformats.org/officeDocument/2006/relationships/image" Target="media/image12.jpe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10830</Words>
  <Characters>61736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ПСП03</cp:lastModifiedBy>
  <cp:revision>18</cp:revision>
  <cp:lastPrinted>2017-10-19T06:29:00Z</cp:lastPrinted>
  <dcterms:created xsi:type="dcterms:W3CDTF">2001-12-31T23:33:00Z</dcterms:created>
  <dcterms:modified xsi:type="dcterms:W3CDTF">2017-10-19T06:33:00Z</dcterms:modified>
</cp:coreProperties>
</file>